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249" w:rsidRPr="00735196" w:rsidRDefault="008F0249" w:rsidP="00A9251E">
      <w:pPr>
        <w:pStyle w:val="Heading1"/>
        <w:spacing w:before="0" w:line="240" w:lineRule="auto"/>
        <w:jc w:val="left"/>
        <w:rPr>
          <w:sz w:val="24"/>
          <w:szCs w:val="24"/>
        </w:rPr>
      </w:pP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2"/>
        <w:gridCol w:w="6672"/>
      </w:tblGrid>
      <w:tr w:rsidR="000F5F50" w:rsidRPr="000F5F50" w:rsidTr="00415345">
        <w:trPr>
          <w:trHeight w:val="425"/>
        </w:trPr>
        <w:tc>
          <w:tcPr>
            <w:tcW w:w="2522" w:type="dxa"/>
            <w:tcBorders>
              <w:left w:val="nil"/>
            </w:tcBorders>
            <w:shd w:val="clear" w:color="auto" w:fill="D9D9D9"/>
            <w:vAlign w:val="center"/>
          </w:tcPr>
          <w:p w:rsidR="000F5F50" w:rsidRPr="000F5F50" w:rsidRDefault="000F5F50" w:rsidP="000F5F50">
            <w:pPr>
              <w:rPr>
                <w:b/>
              </w:rPr>
            </w:pPr>
            <w:r w:rsidRPr="000F5F50">
              <w:rPr>
                <w:b/>
              </w:rPr>
              <w:t>Job title</w:t>
            </w:r>
          </w:p>
        </w:tc>
        <w:tc>
          <w:tcPr>
            <w:tcW w:w="6672" w:type="dxa"/>
            <w:tcBorders>
              <w:right w:val="nil"/>
            </w:tcBorders>
            <w:vAlign w:val="center"/>
          </w:tcPr>
          <w:p w:rsidR="000F5F50" w:rsidRPr="000F5F50" w:rsidRDefault="000F5F50" w:rsidP="000F5F50">
            <w:r w:rsidRPr="000F5F50">
              <w:t>Postdoctoral Researcher</w:t>
            </w:r>
          </w:p>
        </w:tc>
      </w:tr>
      <w:tr w:rsidR="000F5F50" w:rsidRPr="000F5F50" w:rsidTr="00415345">
        <w:trPr>
          <w:trHeight w:val="425"/>
        </w:trPr>
        <w:tc>
          <w:tcPr>
            <w:tcW w:w="2522" w:type="dxa"/>
            <w:tcBorders>
              <w:left w:val="nil"/>
            </w:tcBorders>
            <w:shd w:val="clear" w:color="auto" w:fill="D9D9D9"/>
            <w:vAlign w:val="center"/>
          </w:tcPr>
          <w:p w:rsidR="000F5F50" w:rsidRPr="000F5F50" w:rsidRDefault="000F5F50" w:rsidP="000F5F50">
            <w:pPr>
              <w:rPr>
                <w:b/>
              </w:rPr>
            </w:pPr>
            <w:r w:rsidRPr="000F5F50">
              <w:rPr>
                <w:b/>
              </w:rPr>
              <w:t>Division</w:t>
            </w:r>
          </w:p>
        </w:tc>
        <w:tc>
          <w:tcPr>
            <w:tcW w:w="6672" w:type="dxa"/>
            <w:tcBorders>
              <w:right w:val="nil"/>
            </w:tcBorders>
            <w:vAlign w:val="center"/>
          </w:tcPr>
          <w:p w:rsidR="000F5F50" w:rsidRPr="000F5F50" w:rsidRDefault="000F5F50" w:rsidP="000F5F50">
            <w:r w:rsidRPr="000F5F50">
              <w:t>Social Sciences</w:t>
            </w:r>
          </w:p>
        </w:tc>
      </w:tr>
      <w:tr w:rsidR="000F5F50" w:rsidRPr="000F5F50" w:rsidTr="00415345">
        <w:trPr>
          <w:trHeight w:val="425"/>
        </w:trPr>
        <w:tc>
          <w:tcPr>
            <w:tcW w:w="2522" w:type="dxa"/>
            <w:tcBorders>
              <w:left w:val="nil"/>
            </w:tcBorders>
            <w:shd w:val="clear" w:color="auto" w:fill="D9D9D9"/>
            <w:vAlign w:val="center"/>
          </w:tcPr>
          <w:p w:rsidR="000F5F50" w:rsidRPr="000F5F50" w:rsidRDefault="000F5F50" w:rsidP="000F5F50">
            <w:pPr>
              <w:rPr>
                <w:b/>
              </w:rPr>
            </w:pPr>
            <w:r w:rsidRPr="000F5F50">
              <w:rPr>
                <w:b/>
              </w:rPr>
              <w:t xml:space="preserve">Department </w:t>
            </w:r>
          </w:p>
        </w:tc>
        <w:tc>
          <w:tcPr>
            <w:tcW w:w="6672" w:type="dxa"/>
            <w:tcBorders>
              <w:right w:val="nil"/>
            </w:tcBorders>
            <w:vAlign w:val="center"/>
          </w:tcPr>
          <w:p w:rsidR="000F5F50" w:rsidRPr="000F5F50" w:rsidRDefault="000F5F50" w:rsidP="000F5F50">
            <w:r w:rsidRPr="000F5F50">
              <w:t>Oxford Internet Institute</w:t>
            </w:r>
          </w:p>
        </w:tc>
      </w:tr>
      <w:tr w:rsidR="000F5F50" w:rsidRPr="000F5F50" w:rsidTr="00415345">
        <w:trPr>
          <w:trHeight w:val="410"/>
        </w:trPr>
        <w:tc>
          <w:tcPr>
            <w:tcW w:w="2522" w:type="dxa"/>
            <w:tcBorders>
              <w:left w:val="nil"/>
            </w:tcBorders>
            <w:shd w:val="clear" w:color="auto" w:fill="D9D9D9"/>
            <w:vAlign w:val="center"/>
          </w:tcPr>
          <w:p w:rsidR="000F5F50" w:rsidRPr="000F5F50" w:rsidRDefault="000F5F50" w:rsidP="000F5F50">
            <w:pPr>
              <w:rPr>
                <w:b/>
              </w:rPr>
            </w:pPr>
            <w:r w:rsidRPr="000F5F50">
              <w:rPr>
                <w:b/>
              </w:rPr>
              <w:t>Location</w:t>
            </w:r>
          </w:p>
        </w:tc>
        <w:tc>
          <w:tcPr>
            <w:tcW w:w="6672" w:type="dxa"/>
            <w:tcBorders>
              <w:right w:val="nil"/>
            </w:tcBorders>
            <w:vAlign w:val="center"/>
          </w:tcPr>
          <w:p w:rsidR="000F5F50" w:rsidRPr="000F5F50" w:rsidRDefault="000F5F50" w:rsidP="000F5F50">
            <w:r w:rsidRPr="000F5F50">
              <w:t xml:space="preserve">1 St Giles – OX1 3JS </w:t>
            </w:r>
          </w:p>
        </w:tc>
      </w:tr>
      <w:tr w:rsidR="000F5F50" w:rsidRPr="000F5F50" w:rsidTr="00415345">
        <w:trPr>
          <w:trHeight w:val="425"/>
        </w:trPr>
        <w:tc>
          <w:tcPr>
            <w:tcW w:w="2522" w:type="dxa"/>
            <w:tcBorders>
              <w:left w:val="nil"/>
            </w:tcBorders>
            <w:shd w:val="clear" w:color="auto" w:fill="D9D9D9"/>
            <w:vAlign w:val="center"/>
          </w:tcPr>
          <w:p w:rsidR="000F5F50" w:rsidRPr="000F5F50" w:rsidRDefault="000F5F50" w:rsidP="000F5F50">
            <w:pPr>
              <w:rPr>
                <w:b/>
              </w:rPr>
            </w:pPr>
            <w:r w:rsidRPr="000F5F50">
              <w:rPr>
                <w:b/>
              </w:rPr>
              <w:t>Grade and salary</w:t>
            </w:r>
          </w:p>
        </w:tc>
        <w:tc>
          <w:tcPr>
            <w:tcW w:w="6672" w:type="dxa"/>
            <w:tcBorders>
              <w:right w:val="nil"/>
            </w:tcBorders>
            <w:vAlign w:val="center"/>
          </w:tcPr>
          <w:p w:rsidR="000F5F50" w:rsidRPr="000F5F50" w:rsidRDefault="000F5F50" w:rsidP="000F5F50">
            <w:r w:rsidRPr="000F5F50">
              <w:t xml:space="preserve">Grade 7; </w:t>
            </w:r>
            <w:r w:rsidR="00250549" w:rsidRPr="00250549">
              <w:t>Salary £32,817 – £40,322 p.a.</w:t>
            </w:r>
            <w:bookmarkStart w:id="0" w:name="_GoBack"/>
            <w:bookmarkEnd w:id="0"/>
          </w:p>
        </w:tc>
      </w:tr>
      <w:tr w:rsidR="000F5F50" w:rsidRPr="000F5F50" w:rsidTr="00415345">
        <w:trPr>
          <w:trHeight w:val="347"/>
        </w:trPr>
        <w:tc>
          <w:tcPr>
            <w:tcW w:w="2522" w:type="dxa"/>
            <w:tcBorders>
              <w:left w:val="nil"/>
            </w:tcBorders>
            <w:shd w:val="clear" w:color="auto" w:fill="D9D9D9"/>
            <w:vAlign w:val="center"/>
          </w:tcPr>
          <w:p w:rsidR="000F5F50" w:rsidRPr="000F5F50" w:rsidRDefault="000F5F50" w:rsidP="000F5F50">
            <w:pPr>
              <w:rPr>
                <w:b/>
              </w:rPr>
            </w:pPr>
            <w:r w:rsidRPr="000F5F50">
              <w:rPr>
                <w:b/>
              </w:rPr>
              <w:t>Hours</w:t>
            </w:r>
          </w:p>
        </w:tc>
        <w:tc>
          <w:tcPr>
            <w:tcW w:w="6672" w:type="dxa"/>
            <w:tcBorders>
              <w:right w:val="nil"/>
            </w:tcBorders>
            <w:vAlign w:val="center"/>
          </w:tcPr>
          <w:p w:rsidR="000F5F50" w:rsidRPr="000F5F50" w:rsidRDefault="000F5F50" w:rsidP="000F5F50">
            <w:r w:rsidRPr="000F5F50">
              <w:t>Full time</w:t>
            </w:r>
          </w:p>
        </w:tc>
      </w:tr>
      <w:tr w:rsidR="000F5F50" w:rsidRPr="000F5F50" w:rsidTr="00415345">
        <w:trPr>
          <w:trHeight w:val="425"/>
        </w:trPr>
        <w:tc>
          <w:tcPr>
            <w:tcW w:w="2522" w:type="dxa"/>
            <w:tcBorders>
              <w:left w:val="nil"/>
            </w:tcBorders>
            <w:shd w:val="clear" w:color="auto" w:fill="D9D9D9"/>
            <w:vAlign w:val="center"/>
          </w:tcPr>
          <w:p w:rsidR="000F5F50" w:rsidRPr="000F5F50" w:rsidRDefault="000F5F50" w:rsidP="000F5F50">
            <w:pPr>
              <w:rPr>
                <w:b/>
              </w:rPr>
            </w:pPr>
            <w:r w:rsidRPr="000F5F50">
              <w:rPr>
                <w:b/>
              </w:rPr>
              <w:t>Contract type</w:t>
            </w:r>
          </w:p>
        </w:tc>
        <w:tc>
          <w:tcPr>
            <w:tcW w:w="6672" w:type="dxa"/>
            <w:tcBorders>
              <w:right w:val="nil"/>
            </w:tcBorders>
            <w:vAlign w:val="center"/>
          </w:tcPr>
          <w:p w:rsidR="000F5F50" w:rsidRPr="000F5F50" w:rsidRDefault="000F5F50" w:rsidP="000F5F50">
            <w:r w:rsidRPr="000F5F50">
              <w:t>Fixed-term to 30 September 2022</w:t>
            </w:r>
          </w:p>
        </w:tc>
      </w:tr>
      <w:tr w:rsidR="000F5F50" w:rsidRPr="000F5F50" w:rsidTr="00415345">
        <w:trPr>
          <w:trHeight w:val="443"/>
        </w:trPr>
        <w:tc>
          <w:tcPr>
            <w:tcW w:w="2522" w:type="dxa"/>
            <w:tcBorders>
              <w:left w:val="nil"/>
            </w:tcBorders>
            <w:shd w:val="clear" w:color="auto" w:fill="D9D9D9"/>
            <w:vAlign w:val="center"/>
          </w:tcPr>
          <w:p w:rsidR="000F5F50" w:rsidRPr="000F5F50" w:rsidRDefault="000F5F50" w:rsidP="000F5F50">
            <w:pPr>
              <w:rPr>
                <w:b/>
              </w:rPr>
            </w:pPr>
            <w:r w:rsidRPr="000F5F50">
              <w:rPr>
                <w:b/>
              </w:rPr>
              <w:t>Reporting to</w:t>
            </w:r>
          </w:p>
        </w:tc>
        <w:tc>
          <w:tcPr>
            <w:tcW w:w="6672" w:type="dxa"/>
            <w:tcBorders>
              <w:right w:val="nil"/>
            </w:tcBorders>
            <w:vAlign w:val="center"/>
          </w:tcPr>
          <w:p w:rsidR="000F5F50" w:rsidRPr="000F5F50" w:rsidRDefault="000F5F50" w:rsidP="000F5F50">
            <w:r w:rsidRPr="000F5F50">
              <w:t xml:space="preserve">Professor Andrew </w:t>
            </w:r>
            <w:proofErr w:type="spellStart"/>
            <w:r w:rsidRPr="000F5F50">
              <w:t>Przybylski</w:t>
            </w:r>
            <w:proofErr w:type="spellEnd"/>
            <w:r w:rsidRPr="000F5F50">
              <w:t xml:space="preserve"> (Associate Professor, Senior Research Fellow) </w:t>
            </w:r>
          </w:p>
        </w:tc>
      </w:tr>
      <w:tr w:rsidR="000F5F50" w:rsidRPr="000F5F50" w:rsidTr="00415345">
        <w:trPr>
          <w:trHeight w:val="425"/>
        </w:trPr>
        <w:tc>
          <w:tcPr>
            <w:tcW w:w="2522" w:type="dxa"/>
            <w:tcBorders>
              <w:left w:val="nil"/>
            </w:tcBorders>
            <w:shd w:val="clear" w:color="auto" w:fill="D9D9D9"/>
            <w:vAlign w:val="center"/>
          </w:tcPr>
          <w:p w:rsidR="000F5F50" w:rsidRPr="000F5F50" w:rsidRDefault="000F5F50" w:rsidP="000F5F50">
            <w:pPr>
              <w:rPr>
                <w:b/>
              </w:rPr>
            </w:pPr>
            <w:r w:rsidRPr="000F5F50">
              <w:rPr>
                <w:b/>
              </w:rPr>
              <w:t>Vacancy reference</w:t>
            </w:r>
          </w:p>
        </w:tc>
        <w:tc>
          <w:tcPr>
            <w:tcW w:w="6672" w:type="dxa"/>
            <w:tcBorders>
              <w:right w:val="nil"/>
            </w:tcBorders>
            <w:vAlign w:val="center"/>
          </w:tcPr>
          <w:p w:rsidR="000F5F50" w:rsidRPr="000F5F50" w:rsidRDefault="000F5F50" w:rsidP="000F5F50">
            <w:r w:rsidRPr="000F5F50">
              <w:t>142874</w:t>
            </w:r>
          </w:p>
        </w:tc>
      </w:tr>
      <w:tr w:rsidR="000F5F50" w:rsidRPr="000F5F50" w:rsidTr="00415345">
        <w:trPr>
          <w:trHeight w:val="666"/>
        </w:trPr>
        <w:tc>
          <w:tcPr>
            <w:tcW w:w="2522" w:type="dxa"/>
            <w:tcBorders>
              <w:top w:val="single" w:sz="4" w:space="0" w:color="auto"/>
              <w:left w:val="nil"/>
              <w:bottom w:val="single" w:sz="4" w:space="0" w:color="auto"/>
              <w:right w:val="single" w:sz="4" w:space="0" w:color="auto"/>
            </w:tcBorders>
            <w:shd w:val="clear" w:color="auto" w:fill="D9D9D9"/>
            <w:vAlign w:val="center"/>
          </w:tcPr>
          <w:p w:rsidR="000F5F50" w:rsidRPr="000F5F50" w:rsidRDefault="000F5F50" w:rsidP="000F5F50">
            <w:pPr>
              <w:rPr>
                <w:b/>
              </w:rPr>
            </w:pPr>
            <w:r w:rsidRPr="000F5F50">
              <w:rPr>
                <w:b/>
              </w:rPr>
              <w:t>Research topic</w:t>
            </w:r>
          </w:p>
        </w:tc>
        <w:tc>
          <w:tcPr>
            <w:tcW w:w="6672" w:type="dxa"/>
            <w:tcBorders>
              <w:top w:val="single" w:sz="4" w:space="0" w:color="auto"/>
              <w:left w:val="single" w:sz="4" w:space="0" w:color="auto"/>
              <w:bottom w:val="single" w:sz="4" w:space="0" w:color="auto"/>
              <w:right w:val="nil"/>
            </w:tcBorders>
            <w:vAlign w:val="center"/>
          </w:tcPr>
          <w:p w:rsidR="000F5F50" w:rsidRPr="000F5F50" w:rsidRDefault="000F5F50" w:rsidP="000F5F50">
            <w:r w:rsidRPr="000F5F50">
              <w:t>Big Data Analytics and Artificial Intelligence – project title “Programme on Adolescent Well-Being in the Digital Age”</w:t>
            </w:r>
          </w:p>
        </w:tc>
      </w:tr>
      <w:tr w:rsidR="000F5F50" w:rsidRPr="000F5F50" w:rsidTr="00415345">
        <w:trPr>
          <w:trHeight w:val="651"/>
        </w:trPr>
        <w:tc>
          <w:tcPr>
            <w:tcW w:w="2522" w:type="dxa"/>
            <w:tcBorders>
              <w:top w:val="single" w:sz="4" w:space="0" w:color="auto"/>
              <w:left w:val="nil"/>
              <w:bottom w:val="single" w:sz="4" w:space="0" w:color="auto"/>
              <w:right w:val="single" w:sz="4" w:space="0" w:color="auto"/>
            </w:tcBorders>
            <w:shd w:val="clear" w:color="auto" w:fill="D9D9D9"/>
            <w:vAlign w:val="center"/>
          </w:tcPr>
          <w:p w:rsidR="000F5F50" w:rsidRPr="000F5F50" w:rsidRDefault="000F5F50" w:rsidP="000F5F50">
            <w:pPr>
              <w:rPr>
                <w:b/>
              </w:rPr>
            </w:pPr>
            <w:r w:rsidRPr="000F5F50">
              <w:rPr>
                <w:b/>
              </w:rPr>
              <w:t xml:space="preserve">Principal Investigator / supervisor </w:t>
            </w:r>
          </w:p>
        </w:tc>
        <w:tc>
          <w:tcPr>
            <w:tcW w:w="6672" w:type="dxa"/>
            <w:tcBorders>
              <w:top w:val="single" w:sz="4" w:space="0" w:color="auto"/>
              <w:left w:val="single" w:sz="4" w:space="0" w:color="auto"/>
              <w:bottom w:val="single" w:sz="4" w:space="0" w:color="auto"/>
              <w:right w:val="nil"/>
            </w:tcBorders>
            <w:vAlign w:val="center"/>
          </w:tcPr>
          <w:p w:rsidR="000F5F50" w:rsidRPr="000F5F50" w:rsidRDefault="000F5F50" w:rsidP="000F5F50">
            <w:r w:rsidRPr="000F5F50">
              <w:t xml:space="preserve">Professor Andrew </w:t>
            </w:r>
            <w:proofErr w:type="spellStart"/>
            <w:r w:rsidRPr="000F5F50">
              <w:t>Przybylski</w:t>
            </w:r>
            <w:proofErr w:type="spellEnd"/>
            <w:r w:rsidRPr="000F5F50">
              <w:t xml:space="preserve"> (Associate Professor, Senior Research Fellow) </w:t>
            </w:r>
          </w:p>
        </w:tc>
      </w:tr>
      <w:tr w:rsidR="000F5F50" w:rsidRPr="000F5F50" w:rsidTr="00415345">
        <w:trPr>
          <w:trHeight w:val="628"/>
        </w:trPr>
        <w:tc>
          <w:tcPr>
            <w:tcW w:w="2522" w:type="dxa"/>
            <w:tcBorders>
              <w:top w:val="single" w:sz="4" w:space="0" w:color="auto"/>
              <w:left w:val="nil"/>
              <w:bottom w:val="single" w:sz="4" w:space="0" w:color="auto"/>
              <w:right w:val="single" w:sz="4" w:space="0" w:color="auto"/>
            </w:tcBorders>
            <w:shd w:val="clear" w:color="auto" w:fill="D9D9D9"/>
            <w:vAlign w:val="center"/>
          </w:tcPr>
          <w:p w:rsidR="000F5F50" w:rsidRPr="000F5F50" w:rsidRDefault="000F5F50" w:rsidP="000F5F50">
            <w:pPr>
              <w:rPr>
                <w:b/>
              </w:rPr>
            </w:pPr>
            <w:r w:rsidRPr="000F5F50">
              <w:rPr>
                <w:b/>
              </w:rPr>
              <w:t xml:space="preserve">Funding partner </w:t>
            </w:r>
          </w:p>
        </w:tc>
        <w:tc>
          <w:tcPr>
            <w:tcW w:w="6672" w:type="dxa"/>
            <w:tcBorders>
              <w:top w:val="single" w:sz="4" w:space="0" w:color="auto"/>
              <w:left w:val="single" w:sz="4" w:space="0" w:color="auto"/>
              <w:bottom w:val="single" w:sz="4" w:space="0" w:color="auto"/>
              <w:right w:val="nil"/>
            </w:tcBorders>
            <w:vAlign w:val="center"/>
          </w:tcPr>
          <w:p w:rsidR="000F5F50" w:rsidRPr="000F5F50" w:rsidRDefault="000F5F50" w:rsidP="000F5F50">
            <w:proofErr w:type="spellStart"/>
            <w:r w:rsidRPr="000F5F50">
              <w:t>Hou</w:t>
            </w:r>
            <w:proofErr w:type="spellEnd"/>
            <w:r w:rsidRPr="000F5F50">
              <w:t xml:space="preserve"> Family Foundation </w:t>
            </w:r>
          </w:p>
        </w:tc>
      </w:tr>
    </w:tbl>
    <w:p w:rsidR="00493413" w:rsidRPr="00720EAB" w:rsidRDefault="00493413" w:rsidP="00A9251E">
      <w:pPr>
        <w:jc w:val="left"/>
      </w:pPr>
    </w:p>
    <w:p w:rsidR="000F5F50" w:rsidRDefault="000F5F50" w:rsidP="00324E5F">
      <w:pPr>
        <w:pStyle w:val="Bhead"/>
        <w:spacing w:before="0"/>
        <w:rPr>
          <w:color w:val="auto"/>
          <w:sz w:val="22"/>
          <w:szCs w:val="22"/>
        </w:rPr>
      </w:pPr>
    </w:p>
    <w:p w:rsidR="000F5F50" w:rsidRPr="007903E6" w:rsidRDefault="000F5F50" w:rsidP="000F5F50">
      <w:pPr>
        <w:pStyle w:val="Heading3"/>
        <w:spacing w:before="0"/>
      </w:pPr>
      <w:r w:rsidRPr="007903E6">
        <w:t>Overview of the role</w:t>
      </w:r>
    </w:p>
    <w:p w:rsidR="000F5F50" w:rsidRPr="007903E6" w:rsidRDefault="000F5F50" w:rsidP="000F5F50"/>
    <w:p w:rsidR="000F5F50" w:rsidRPr="007903E6" w:rsidRDefault="000F5F50" w:rsidP="000F5F50">
      <w:r w:rsidRPr="007903E6">
        <w:t>This program of research aims to address the assumptions that the overall mental well-being of young people is undergoing a pronounced period of decline and that this may be driven by digital technologies. The programme will draw, translate and harmonise empirical data on technology and mental health, drawn from more than two dozen countries over the past 30 years. The data will be used to perform both time series and structural equation modelling to test overall, comparative, and technology-related trends.</w:t>
      </w:r>
    </w:p>
    <w:p w:rsidR="000F5F50" w:rsidRPr="007903E6" w:rsidRDefault="000F5F50" w:rsidP="000F5F50"/>
    <w:p w:rsidR="000F5F50" w:rsidRPr="007903E6" w:rsidRDefault="000F5F50" w:rsidP="000F5F50">
      <w:r w:rsidRPr="007903E6">
        <w:t>The post-</w:t>
      </w:r>
      <w:r>
        <w:t>holder will collaborate with Professor</w:t>
      </w:r>
      <w:r w:rsidRPr="007903E6">
        <w:t xml:space="preserve"> Andrew </w:t>
      </w:r>
      <w:proofErr w:type="spellStart"/>
      <w:r w:rsidRPr="007903E6">
        <w:t>Przybylski</w:t>
      </w:r>
      <w:proofErr w:type="spellEnd"/>
      <w:r w:rsidRPr="007903E6">
        <w:t xml:space="preserve"> to undertake the quantitative analysis of large-scale social, medical, and epidemiological data to investigate three research questions including: </w:t>
      </w:r>
    </w:p>
    <w:p w:rsidR="000F5F50" w:rsidRPr="007903E6" w:rsidRDefault="000F5F50" w:rsidP="000F5F50"/>
    <w:p w:rsidR="000F5F50" w:rsidRPr="007903E6" w:rsidRDefault="000F5F50" w:rsidP="000F5F50">
      <w:pPr>
        <w:numPr>
          <w:ilvl w:val="0"/>
          <w:numId w:val="21"/>
        </w:numPr>
        <w:ind w:left="567" w:hanging="567"/>
      </w:pPr>
      <w:r w:rsidRPr="007903E6">
        <w:t xml:space="preserve">Has there actually been a significant decrease in adolescent wellbeing in the last decade? </w:t>
      </w:r>
    </w:p>
    <w:p w:rsidR="000F5F50" w:rsidRPr="007903E6" w:rsidRDefault="000F5F50" w:rsidP="000F5F50">
      <w:pPr>
        <w:numPr>
          <w:ilvl w:val="0"/>
          <w:numId w:val="21"/>
        </w:numPr>
        <w:ind w:left="567" w:hanging="567"/>
      </w:pPr>
      <w:r w:rsidRPr="007903E6">
        <w:t xml:space="preserve">Are shifts, both increases and decreases, consistent between technologically saturated and developing nations? </w:t>
      </w:r>
    </w:p>
    <w:p w:rsidR="000F5F50" w:rsidRPr="007903E6" w:rsidRDefault="000F5F50" w:rsidP="000F5F50">
      <w:pPr>
        <w:numPr>
          <w:ilvl w:val="0"/>
          <w:numId w:val="21"/>
        </w:numPr>
        <w:ind w:left="567" w:hanging="567"/>
      </w:pPr>
      <w:r w:rsidRPr="007903E6">
        <w:t xml:space="preserve">How do these </w:t>
      </w:r>
      <w:proofErr w:type="gramStart"/>
      <w:r w:rsidRPr="007903E6">
        <w:t>shifts</w:t>
      </w:r>
      <w:proofErr w:type="gramEnd"/>
      <w:r w:rsidRPr="007903E6">
        <w:t xml:space="preserve"> in well-being (</w:t>
      </w:r>
      <w:proofErr w:type="spellStart"/>
      <w:r w:rsidRPr="007903E6">
        <w:t>mis</w:t>
      </w:r>
      <w:proofErr w:type="spellEnd"/>
      <w:r w:rsidRPr="007903E6">
        <w:t xml:space="preserve">) align with technological events and the reduction of mental health stigma in different cultures? </w:t>
      </w:r>
    </w:p>
    <w:p w:rsidR="000F5F50" w:rsidRPr="007903E6" w:rsidRDefault="000F5F50" w:rsidP="000F5F50"/>
    <w:p w:rsidR="000F5F50" w:rsidRPr="007903E6" w:rsidRDefault="000F5F50" w:rsidP="000F5F50"/>
    <w:p w:rsidR="000F5F50" w:rsidRPr="007903E6" w:rsidRDefault="000F5F50" w:rsidP="000F5F50">
      <w:pPr>
        <w:pStyle w:val="Bhead"/>
        <w:spacing w:before="0"/>
        <w:rPr>
          <w:color w:val="auto"/>
          <w:sz w:val="22"/>
          <w:szCs w:val="22"/>
        </w:rPr>
      </w:pPr>
      <w:r w:rsidRPr="007903E6">
        <w:rPr>
          <w:color w:val="auto"/>
          <w:sz w:val="22"/>
          <w:szCs w:val="22"/>
        </w:rPr>
        <w:lastRenderedPageBreak/>
        <w:t xml:space="preserve">Reporting to </w:t>
      </w:r>
      <w:r>
        <w:rPr>
          <w:color w:val="auto"/>
          <w:sz w:val="22"/>
          <w:szCs w:val="22"/>
        </w:rPr>
        <w:t>Professor</w:t>
      </w:r>
      <w:r w:rsidRPr="007903E6">
        <w:rPr>
          <w:color w:val="auto"/>
          <w:sz w:val="22"/>
          <w:szCs w:val="22"/>
        </w:rPr>
        <w:t xml:space="preserve"> </w:t>
      </w:r>
      <w:proofErr w:type="spellStart"/>
      <w:r w:rsidRPr="007903E6">
        <w:rPr>
          <w:color w:val="auto"/>
          <w:sz w:val="22"/>
          <w:szCs w:val="22"/>
        </w:rPr>
        <w:t>Przybylski</w:t>
      </w:r>
      <w:proofErr w:type="spellEnd"/>
      <w:r w:rsidRPr="007903E6">
        <w:rPr>
          <w:color w:val="auto"/>
          <w:sz w:val="22"/>
          <w:szCs w:val="22"/>
        </w:rPr>
        <w:t xml:space="preserve"> the post holder is a member of a research group with responsibility to conduct transparent, robust, and rigorous research aimed at addressing the most pressing questions of well-being in digital age.</w:t>
      </w:r>
      <w:r w:rsidRPr="007903E6">
        <w:rPr>
          <w:color w:val="auto"/>
        </w:rPr>
        <w:t xml:space="preserve"> </w:t>
      </w:r>
      <w:r w:rsidRPr="007903E6">
        <w:rPr>
          <w:color w:val="auto"/>
          <w:sz w:val="22"/>
          <w:szCs w:val="22"/>
        </w:rPr>
        <w:t xml:space="preserve">The post holder provides guidance to junior members of the research group including research assistants, PhD students, and/or project volunteers. </w:t>
      </w:r>
    </w:p>
    <w:p w:rsidR="000F5F50" w:rsidRPr="007903E6" w:rsidRDefault="000F5F50" w:rsidP="000F5F50">
      <w:pPr>
        <w:pStyle w:val="Heading3"/>
        <w:spacing w:before="0"/>
      </w:pPr>
    </w:p>
    <w:p w:rsidR="000F5F50" w:rsidRPr="007903E6" w:rsidRDefault="000F5F50" w:rsidP="000F5F50">
      <w:pPr>
        <w:pStyle w:val="Heading3"/>
        <w:spacing w:before="0"/>
      </w:pPr>
      <w:r w:rsidRPr="007903E6">
        <w:t xml:space="preserve">Responsibilities/duties  </w:t>
      </w:r>
    </w:p>
    <w:p w:rsidR="000F5F50" w:rsidRPr="007903E6" w:rsidRDefault="000F5F50" w:rsidP="000F5F50"/>
    <w:p w:rsidR="000F5F50" w:rsidRPr="007903E6" w:rsidRDefault="000F5F50" w:rsidP="000F5F50">
      <w:pPr>
        <w:pStyle w:val="ListBullet"/>
      </w:pPr>
      <w:r w:rsidRPr="007903E6">
        <w:t>Manage own academic research and administrative activities. This involves small scale project management, to co-ordinate multiple aspects of work to meet deadlines</w:t>
      </w:r>
    </w:p>
    <w:p w:rsidR="000F5F50" w:rsidRPr="007903E6" w:rsidRDefault="000F5F50" w:rsidP="000F5F50">
      <w:pPr>
        <w:pStyle w:val="ListBullet"/>
      </w:pPr>
      <w:r w:rsidRPr="007903E6">
        <w:t>Adapt existing and develop new research methodologies and materials</w:t>
      </w:r>
    </w:p>
    <w:p w:rsidR="000F5F50" w:rsidRPr="007903E6" w:rsidRDefault="000F5F50" w:rsidP="000F5F50">
      <w:pPr>
        <w:pStyle w:val="ListBullet"/>
      </w:pPr>
      <w:r w:rsidRPr="007903E6">
        <w:t xml:space="preserve">Create transparent and reproducible pipelines for data restructuring and analysis integrating disparate ‘big data’ sources.  </w:t>
      </w:r>
    </w:p>
    <w:p w:rsidR="000F5F50" w:rsidRPr="007903E6" w:rsidRDefault="000F5F50" w:rsidP="000F5F50">
      <w:pPr>
        <w:pStyle w:val="ListBullet"/>
      </w:pPr>
      <w:r w:rsidRPr="007903E6">
        <w:t>Prepare working theories and analyse quantitative data from a variety of sources, reviewing and refining theories and methodologies as appropriate</w:t>
      </w:r>
    </w:p>
    <w:p w:rsidR="000F5F50" w:rsidRPr="007903E6" w:rsidRDefault="000F5F50" w:rsidP="000F5F50">
      <w:pPr>
        <w:pStyle w:val="ListBullet"/>
      </w:pPr>
      <w:r w:rsidRPr="007903E6">
        <w:t>Contribute ideas for new research projects</w:t>
      </w:r>
    </w:p>
    <w:p w:rsidR="000F5F50" w:rsidRPr="007903E6" w:rsidRDefault="000F5F50" w:rsidP="000F5F50">
      <w:pPr>
        <w:pStyle w:val="ListBullet"/>
      </w:pPr>
      <w:r w:rsidRPr="007903E6">
        <w:t>Develop ideas for generating research income, and present detailed research proposals to senior researchers</w:t>
      </w:r>
    </w:p>
    <w:p w:rsidR="000F5F50" w:rsidRPr="007903E6" w:rsidRDefault="000F5F50" w:rsidP="000F5F50">
      <w:pPr>
        <w:pStyle w:val="ListBullet"/>
      </w:pPr>
      <w:r w:rsidRPr="007903E6">
        <w:t xml:space="preserve">Collaborate in the preparation of research publications, and book chapters </w:t>
      </w:r>
    </w:p>
    <w:p w:rsidR="000F5F50" w:rsidRPr="007903E6" w:rsidRDefault="000F5F50" w:rsidP="000F5F50">
      <w:pPr>
        <w:pStyle w:val="ListBullet"/>
      </w:pPr>
      <w:r w:rsidRPr="007903E6">
        <w:t>Present papers at conferences or public meetings</w:t>
      </w:r>
    </w:p>
    <w:p w:rsidR="000F5F50" w:rsidRPr="007903E6" w:rsidRDefault="000F5F50" w:rsidP="000F5F50">
      <w:pPr>
        <w:pStyle w:val="ListBullet"/>
      </w:pPr>
      <w:r w:rsidRPr="007903E6">
        <w:t>Act as a source of information and advice to other members of the group on methodologies or procedures</w:t>
      </w:r>
    </w:p>
    <w:p w:rsidR="000F5F50" w:rsidRPr="007903E6" w:rsidRDefault="000F5F50" w:rsidP="000F5F50">
      <w:pPr>
        <w:pStyle w:val="ListBullet"/>
      </w:pPr>
      <w:r w:rsidRPr="007903E6">
        <w:t>Represent the research group at external meetings/seminars, either with other members of the group or alone</w:t>
      </w:r>
    </w:p>
    <w:p w:rsidR="000F5F50" w:rsidRPr="007903E6" w:rsidRDefault="000F5F50" w:rsidP="000F5F50">
      <w:pPr>
        <w:pStyle w:val="ListBullet"/>
      </w:pPr>
      <w:r w:rsidRPr="007903E6">
        <w:t>Carry out collaborative projects with colleagues in partner institutions, and research groups</w:t>
      </w:r>
    </w:p>
    <w:p w:rsidR="000F5F50" w:rsidRPr="007903E6" w:rsidRDefault="000F5F50" w:rsidP="000F5F50">
      <w:pPr>
        <w:pStyle w:val="ListBullet"/>
      </w:pPr>
      <w:r w:rsidRPr="007903E6">
        <w:t>Participate actively in the OII’s programme of seminars and events, including those aimed at non-academic audiences.</w:t>
      </w:r>
    </w:p>
    <w:p w:rsidR="000F5F50" w:rsidRPr="007903E6" w:rsidRDefault="000F5F50" w:rsidP="000F5F50">
      <w:pPr>
        <w:pStyle w:val="ListBullet"/>
      </w:pPr>
      <w:r w:rsidRPr="007903E6">
        <w:t>Such other comparable d</w:t>
      </w:r>
      <w:r>
        <w:t xml:space="preserve">uties as may be required by Professor </w:t>
      </w:r>
      <w:proofErr w:type="spellStart"/>
      <w:r w:rsidRPr="007903E6">
        <w:t>Przybylski</w:t>
      </w:r>
      <w:proofErr w:type="spellEnd"/>
      <w:r w:rsidRPr="007903E6">
        <w:t xml:space="preserve">. </w:t>
      </w:r>
    </w:p>
    <w:p w:rsidR="000F5F50" w:rsidRPr="007903E6" w:rsidRDefault="000F5F50" w:rsidP="000F5F50">
      <w:pPr>
        <w:pStyle w:val="Heading2"/>
        <w:spacing w:before="0" w:after="0"/>
        <w:rPr>
          <w:b w:val="0"/>
          <w:bCs w:val="0"/>
        </w:rPr>
      </w:pPr>
      <w:r w:rsidRPr="007903E6">
        <w:br w:type="page"/>
      </w:r>
      <w:r w:rsidRPr="007903E6">
        <w:lastRenderedPageBreak/>
        <w:t>Selection criteria</w:t>
      </w:r>
      <w:r w:rsidRPr="007903E6">
        <w:rPr>
          <w:b w:val="0"/>
          <w:bCs w:val="0"/>
        </w:rPr>
        <w:t xml:space="preserve"> </w:t>
      </w:r>
    </w:p>
    <w:p w:rsidR="000F5F50" w:rsidRPr="007903E6" w:rsidRDefault="000F5F50" w:rsidP="000F5F50">
      <w:pPr>
        <w:pStyle w:val="Heading2"/>
        <w:spacing w:before="0" w:after="0"/>
        <w:rPr>
          <w:kern w:val="32"/>
          <w:szCs w:val="20"/>
          <w:lang w:eastAsia="en-US"/>
        </w:rPr>
      </w:pPr>
    </w:p>
    <w:p w:rsidR="000F5F50" w:rsidRPr="007903E6" w:rsidRDefault="000F5F50" w:rsidP="000F5F50">
      <w:pPr>
        <w:pStyle w:val="Heading3"/>
      </w:pPr>
      <w:r w:rsidRPr="007903E6">
        <w:t>Essential</w:t>
      </w:r>
    </w:p>
    <w:p w:rsidR="000F5F50" w:rsidRPr="007903E6" w:rsidRDefault="000F5F50" w:rsidP="000F5F50"/>
    <w:p w:rsidR="000F5F50" w:rsidRPr="007903E6" w:rsidRDefault="000F5F50" w:rsidP="000F5F50">
      <w:pPr>
        <w:pStyle w:val="ListBullet"/>
      </w:pPr>
      <w:r w:rsidRPr="007903E6">
        <w:t>Hold a relevant quantitative-focused PhD/</w:t>
      </w:r>
      <w:proofErr w:type="spellStart"/>
      <w:r w:rsidRPr="007903E6">
        <w:t>Dphil</w:t>
      </w:r>
      <w:proofErr w:type="spellEnd"/>
      <w:r w:rsidRPr="007903E6">
        <w:t>, together with relevant experience</w:t>
      </w:r>
    </w:p>
    <w:p w:rsidR="000F5F50" w:rsidRPr="007903E6" w:rsidRDefault="000F5F50" w:rsidP="000F5F50">
      <w:pPr>
        <w:pStyle w:val="ListBullet"/>
      </w:pPr>
      <w:r w:rsidRPr="007903E6">
        <w:t>Ability to manage own academic research and associated activities</w:t>
      </w:r>
    </w:p>
    <w:p w:rsidR="000F5F50" w:rsidRPr="007903E6" w:rsidRDefault="000F5F50" w:rsidP="000F5F50">
      <w:pPr>
        <w:pStyle w:val="ListBullet"/>
      </w:pPr>
      <w:r w:rsidRPr="007903E6">
        <w:t>Previous experience of contributing to publications/presentations</w:t>
      </w:r>
    </w:p>
    <w:p w:rsidR="000F5F50" w:rsidRPr="007903E6" w:rsidRDefault="000F5F50" w:rsidP="000F5F50">
      <w:pPr>
        <w:pStyle w:val="ListBullet"/>
      </w:pPr>
      <w:r w:rsidRPr="007903E6">
        <w:t>Ability to contribute ideas for new research projects and research income generation</w:t>
      </w:r>
    </w:p>
    <w:p w:rsidR="000F5F50" w:rsidRPr="007903E6" w:rsidRDefault="000F5F50" w:rsidP="000F5F50">
      <w:pPr>
        <w:pStyle w:val="ListBullet"/>
      </w:pPr>
      <w:r w:rsidRPr="007903E6">
        <w:t>Excellent communication skills, including the ability to write for publication, present research proposals and results, and represent the research group at meetings</w:t>
      </w:r>
    </w:p>
    <w:p w:rsidR="000F5F50" w:rsidRPr="007903E6" w:rsidRDefault="000F5F50" w:rsidP="000F5F50">
      <w:pPr>
        <w:pStyle w:val="ListBullet"/>
      </w:pPr>
      <w:r w:rsidRPr="007903E6">
        <w:t>Demonstrated ability working with the statistical programming language R, R markdown, and R Studio as well as data visualisation</w:t>
      </w:r>
    </w:p>
    <w:p w:rsidR="000F5F50" w:rsidRPr="007903E6" w:rsidRDefault="000F5F50" w:rsidP="000F5F50">
      <w:pPr>
        <w:pStyle w:val="ListBullet"/>
      </w:pPr>
      <w:r w:rsidRPr="007903E6">
        <w:t xml:space="preserve">Experience with general linear and non-linear modelling, multilevel modelling, time series analysis, classical test theory, item response theory, </w:t>
      </w:r>
      <w:proofErr w:type="spellStart"/>
      <w:r w:rsidRPr="007903E6">
        <w:t>gaussian</w:t>
      </w:r>
      <w:proofErr w:type="spellEnd"/>
      <w:r w:rsidRPr="007903E6">
        <w:t xml:space="preserve"> modelling, and psychometrical approaches.</w:t>
      </w:r>
    </w:p>
    <w:p w:rsidR="000F5F50" w:rsidRPr="007903E6" w:rsidRDefault="000F5F50" w:rsidP="000F5F50">
      <w:pPr>
        <w:pStyle w:val="ListBullet"/>
      </w:pPr>
      <w:r w:rsidRPr="007903E6">
        <w:t xml:space="preserve">Ability to wrangle large-scale quantitative social and data. </w:t>
      </w:r>
    </w:p>
    <w:p w:rsidR="000F5F50" w:rsidRPr="007903E6" w:rsidRDefault="000F5F50" w:rsidP="000F5F50">
      <w:pPr>
        <w:pStyle w:val="Heading3"/>
      </w:pPr>
    </w:p>
    <w:p w:rsidR="000F5F50" w:rsidRPr="007903E6" w:rsidRDefault="000F5F50" w:rsidP="000F5F50">
      <w:pPr>
        <w:pStyle w:val="Heading3"/>
        <w:spacing w:after="200"/>
      </w:pPr>
      <w:r w:rsidRPr="007903E6">
        <w:t>Desirable</w:t>
      </w:r>
    </w:p>
    <w:p w:rsidR="000F5F50" w:rsidRPr="007903E6" w:rsidRDefault="000F5F50" w:rsidP="000F5F50">
      <w:pPr>
        <w:pStyle w:val="ListBullet"/>
      </w:pPr>
      <w:r w:rsidRPr="007903E6">
        <w:t>Strong publication record</w:t>
      </w:r>
    </w:p>
    <w:p w:rsidR="000F5F50" w:rsidRPr="007903E6" w:rsidRDefault="000F5F50" w:rsidP="000F5F50">
      <w:pPr>
        <w:pStyle w:val="ListBullet"/>
      </w:pPr>
      <w:r w:rsidRPr="007903E6">
        <w:t xml:space="preserve">Experience with meta-scientific inquiry </w:t>
      </w:r>
    </w:p>
    <w:p w:rsidR="000F5F50" w:rsidRPr="007903E6" w:rsidRDefault="000F5F50" w:rsidP="000F5F50">
      <w:pPr>
        <w:pStyle w:val="ListBullet"/>
      </w:pPr>
      <w:r w:rsidRPr="007903E6">
        <w:t xml:space="preserve">Experience building interactive statistical tools (e.g. Shiny) </w:t>
      </w:r>
    </w:p>
    <w:p w:rsidR="000F5F50" w:rsidRPr="007903E6" w:rsidRDefault="000F5F50" w:rsidP="000F5F50">
      <w:pPr>
        <w:pStyle w:val="ListBullet"/>
      </w:pPr>
      <w:r w:rsidRPr="007903E6">
        <w:t>Experience of independently managing a discrete area of a research project</w:t>
      </w:r>
    </w:p>
    <w:p w:rsidR="000F5F50" w:rsidRPr="007903E6" w:rsidRDefault="000F5F50" w:rsidP="000F5F50">
      <w:pPr>
        <w:pStyle w:val="ListBullet"/>
      </w:pPr>
      <w:r w:rsidRPr="007903E6">
        <w:t>Experience of actively collaborating in the development of research articles for publication</w:t>
      </w:r>
    </w:p>
    <w:p w:rsidR="000F5F50" w:rsidRDefault="000F5F50" w:rsidP="00324E5F">
      <w:pPr>
        <w:pStyle w:val="Bhead"/>
        <w:spacing w:before="0"/>
        <w:rPr>
          <w:color w:val="auto"/>
          <w:sz w:val="22"/>
          <w:szCs w:val="22"/>
        </w:rPr>
      </w:pPr>
    </w:p>
    <w:p w:rsidR="000F0CB5" w:rsidRPr="008D2AC0" w:rsidRDefault="000F0CB5" w:rsidP="000F0CB5">
      <w:pPr>
        <w:jc w:val="left"/>
        <w:rPr>
          <w:rFonts w:cs="Arial"/>
          <w:szCs w:val="22"/>
        </w:rPr>
      </w:pPr>
    </w:p>
    <w:p w:rsidR="000F0CB5" w:rsidRPr="00930A34" w:rsidRDefault="000F0CB5" w:rsidP="000F0CB5">
      <w:pPr>
        <w:pStyle w:val="BodyText1"/>
        <w:tabs>
          <w:tab w:val="left" w:pos="4035"/>
        </w:tabs>
        <w:spacing w:before="0" w:after="120"/>
        <w:jc w:val="left"/>
        <w:rPr>
          <w:rFonts w:cs="Arial"/>
          <w:b/>
          <w:bCs/>
          <w:sz w:val="28"/>
          <w:szCs w:val="28"/>
          <w:lang w:eastAsia="en-GB"/>
        </w:rPr>
      </w:pPr>
      <w:r w:rsidRPr="00930A34">
        <w:rPr>
          <w:rFonts w:cs="Arial"/>
          <w:b/>
          <w:bCs/>
          <w:sz w:val="28"/>
          <w:szCs w:val="28"/>
          <w:lang w:eastAsia="en-GB"/>
        </w:rPr>
        <w:t>Pre-employment screening</w:t>
      </w:r>
    </w:p>
    <w:p w:rsidR="000F0CB5" w:rsidRDefault="000F0CB5" w:rsidP="000F0CB5">
      <w:pPr>
        <w:pStyle w:val="BodyText1"/>
        <w:tabs>
          <w:tab w:val="left" w:pos="4035"/>
        </w:tabs>
        <w:jc w:val="left"/>
      </w:pPr>
      <w:r>
        <w:t xml:space="preserve">All offers of employment are made subject to standard pre-employment screening, as applicable to the post.   </w:t>
      </w:r>
    </w:p>
    <w:p w:rsidR="000F0CB5" w:rsidRDefault="000F0CB5" w:rsidP="000F0CB5">
      <w:pPr>
        <w:pStyle w:val="BodyText1"/>
        <w:tabs>
          <w:tab w:val="left" w:pos="4035"/>
        </w:tabs>
        <w:jc w:val="left"/>
      </w:pPr>
      <w:r>
        <w:t xml:space="preserve">If you are offered the post, you will be asked to provide proof of your right-to-work, your identity, and we will contact the referees you have nominated. You will also be asked to complete a health declaration (so that you can tell us about any health conditions or disabilities so that we can discuss appropriate adjustments with you), and a declaration of any unspent criminal convictions.   </w:t>
      </w:r>
    </w:p>
    <w:p w:rsidR="005473B3" w:rsidRDefault="000F0CB5" w:rsidP="005473B3">
      <w:pPr>
        <w:pStyle w:val="BodyText1"/>
        <w:tabs>
          <w:tab w:val="left" w:pos="4035"/>
        </w:tabs>
        <w:jc w:val="left"/>
      </w:pPr>
      <w:r>
        <w:t xml:space="preserve">We advise all applicants to read the candidate notes on the University’s pre-employment screening procedures, found at: </w:t>
      </w:r>
      <w:hyperlink r:id="rId8" w:history="1">
        <w:r w:rsidRPr="00A644B2">
          <w:rPr>
            <w:rStyle w:val="Hyperlink"/>
          </w:rPr>
          <w:t>www.ox.ac.uk/about/jobs/preemploymentscreening/</w:t>
        </w:r>
      </w:hyperlink>
      <w:r>
        <w:t xml:space="preserve">. </w:t>
      </w:r>
    </w:p>
    <w:p w:rsidR="008F0249" w:rsidRPr="008F0249" w:rsidRDefault="008F0249" w:rsidP="008F0249"/>
    <w:p w:rsidR="001E0A34" w:rsidRPr="008213FE" w:rsidRDefault="00493413" w:rsidP="008213FE">
      <w:pPr>
        <w:keepNext/>
        <w:keepLines/>
        <w:spacing w:after="120"/>
        <w:jc w:val="left"/>
        <w:outlineLvl w:val="2"/>
        <w:rPr>
          <w:rFonts w:cs="Arial"/>
          <w:b/>
          <w:bCs/>
          <w:sz w:val="28"/>
          <w:szCs w:val="28"/>
        </w:rPr>
      </w:pPr>
      <w:r w:rsidRPr="00E1750E">
        <w:rPr>
          <w:rFonts w:cs="Arial"/>
          <w:b/>
          <w:bCs/>
          <w:sz w:val="28"/>
          <w:szCs w:val="28"/>
        </w:rPr>
        <w:lastRenderedPageBreak/>
        <w:t xml:space="preserve">About the </w:t>
      </w:r>
      <w:r w:rsidR="001E0A34" w:rsidRPr="00E1750E">
        <w:rPr>
          <w:rFonts w:cs="Arial"/>
          <w:b/>
          <w:bCs/>
          <w:sz w:val="28"/>
          <w:szCs w:val="28"/>
        </w:rPr>
        <w:t xml:space="preserve">University of Oxford </w:t>
      </w:r>
    </w:p>
    <w:p w:rsidR="00056B0F" w:rsidRDefault="00056B0F" w:rsidP="008213FE">
      <w:pPr>
        <w:spacing w:after="120"/>
        <w:jc w:val="left"/>
      </w:pPr>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rsidR="00056B0F" w:rsidRDefault="00056B0F" w:rsidP="008213FE">
      <w:pPr>
        <w:spacing w:after="120"/>
        <w:jc w:val="left"/>
      </w:pPr>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rsidR="002A512A" w:rsidRPr="0075346D" w:rsidRDefault="00056B0F" w:rsidP="008213FE">
      <w:pPr>
        <w:spacing w:after="120"/>
        <w:jc w:val="left"/>
      </w:pPr>
      <w:r>
        <w:t xml:space="preserve">While we have long traditions of scholarship, we are also forward-looking, creative and cutting-edge. Oxford is one of Europe's most entrepreneurial universities. Income from external research contracts in </w:t>
      </w:r>
      <w:r w:rsidR="00F21498">
        <w:t>2016/17 exceeded</w:t>
      </w:r>
      <w:r w:rsidR="00F21498" w:rsidRPr="00D8136A">
        <w:t xml:space="preserve"> £5</w:t>
      </w:r>
      <w:r w:rsidR="00F21498">
        <w:t>64</w:t>
      </w:r>
      <w:r w:rsidR="00F21498" w:rsidRPr="00D8136A">
        <w:t>m</w:t>
      </w:r>
      <w:r w:rsidR="00F21498">
        <w:t xml:space="preserve"> </w:t>
      </w:r>
      <w:r>
        <w:t xml:space="preserve">and </w:t>
      </w:r>
      <w:r w:rsidR="00CD6D5A">
        <w:t xml:space="preserve">we </w:t>
      </w:r>
      <w:r>
        <w:t xml:space="preserve">rank first in the UK for university spin-outs, with more than </w:t>
      </w:r>
      <w:r w:rsidRPr="00056B0F">
        <w:t>130</w:t>
      </w:r>
      <w:r>
        <w:t xml:space="preserve"> companies created to date. </w:t>
      </w:r>
      <w:r w:rsidRPr="00056B0F">
        <w:t>We are also recognised as leaders in support for social enterprise</w:t>
      </w:r>
      <w:r w:rsidR="008213FE">
        <w:t>.</w:t>
      </w:r>
    </w:p>
    <w:p w:rsidR="002A512A" w:rsidRDefault="002A512A" w:rsidP="008213FE">
      <w:pPr>
        <w:spacing w:after="120"/>
        <w:jc w:val="left"/>
      </w:pPr>
      <w:r w:rsidRPr="0075346D">
        <w:t>Join us and you will find a unique, democratic and international community, a great range of staff benefits and access to a vibrant array of cultural activities in the beautiful city of Oxford.</w:t>
      </w:r>
      <w:r w:rsidR="008213FE">
        <w:t xml:space="preserve">  </w:t>
      </w:r>
    </w:p>
    <w:p w:rsidR="00056B0F" w:rsidRPr="00056B0F" w:rsidRDefault="002A512A" w:rsidP="008213FE">
      <w:pPr>
        <w:spacing w:after="120"/>
        <w:jc w:val="left"/>
      </w:pPr>
      <w:r>
        <w:t>For more information</w:t>
      </w:r>
      <w:r w:rsidR="008213FE">
        <w:t>,</w:t>
      </w:r>
      <w:r>
        <w:t xml:space="preserve"> please visit </w:t>
      </w:r>
      <w:hyperlink r:id="rId9" w:history="1">
        <w:r w:rsidR="00DC0151" w:rsidRPr="00DC0151">
          <w:rPr>
            <w:rStyle w:val="Hyperlink"/>
          </w:rPr>
          <w:t>www.ox.ac.uk/about</w:t>
        </w:r>
        <w:r w:rsidR="00DC0151" w:rsidRPr="008A5E4D">
          <w:rPr>
            <w:rStyle w:val="Hyperlink"/>
          </w:rPr>
          <w:t>/organisation</w:t>
        </w:r>
      </w:hyperlink>
      <w:r w:rsidR="008213FE">
        <w:t>.</w:t>
      </w:r>
      <w:r>
        <w:t xml:space="preserve"> </w:t>
      </w:r>
    </w:p>
    <w:p w:rsidR="00E1750E" w:rsidRPr="00E1750E" w:rsidRDefault="00E1750E" w:rsidP="00A9251E">
      <w:pPr>
        <w:keepNext/>
        <w:keepLines/>
        <w:jc w:val="left"/>
        <w:outlineLvl w:val="2"/>
        <w:rPr>
          <w:b/>
          <w:sz w:val="24"/>
        </w:rPr>
      </w:pPr>
    </w:p>
    <w:p w:rsidR="000F0CB5" w:rsidRPr="000F0CB5" w:rsidRDefault="000F0CB5" w:rsidP="000F0CB5">
      <w:pPr>
        <w:keepNext/>
        <w:keepLines/>
        <w:spacing w:before="80"/>
        <w:outlineLvl w:val="2"/>
        <w:rPr>
          <w:rFonts w:cs="Arial"/>
          <w:b/>
          <w:bCs/>
          <w:sz w:val="28"/>
          <w:szCs w:val="28"/>
        </w:rPr>
      </w:pPr>
      <w:r w:rsidRPr="000F0CB5">
        <w:rPr>
          <w:rFonts w:cs="Arial"/>
          <w:b/>
          <w:bCs/>
          <w:sz w:val="28"/>
          <w:szCs w:val="28"/>
        </w:rPr>
        <w:t>Social Sciences Division</w:t>
      </w:r>
    </w:p>
    <w:p w:rsidR="000F0CB5" w:rsidRPr="008D2AC0" w:rsidRDefault="000F0CB5" w:rsidP="000F0CB5">
      <w:pPr>
        <w:rPr>
          <w:rFonts w:cs="Arial"/>
          <w:szCs w:val="22"/>
        </w:rPr>
      </w:pPr>
    </w:p>
    <w:p w:rsidR="000F0CB5" w:rsidRPr="008D2AC0" w:rsidRDefault="000F0CB5" w:rsidP="000F0CB5">
      <w:pPr>
        <w:rPr>
          <w:rFonts w:cs="Arial"/>
          <w:szCs w:val="22"/>
        </w:rPr>
      </w:pPr>
      <w:r w:rsidRPr="008D2AC0">
        <w:rPr>
          <w:rFonts w:cs="Arial"/>
          <w:szCs w:val="22"/>
        </w:rPr>
        <w:t>The Oxford Internet Institute is a department within the Social Sciences Division, one of four academic Divisions in the University, each with considerable devolved budgetary and financial authority, and responsibility for providing a broad strategic focus across its constituent disciplines.</w:t>
      </w:r>
    </w:p>
    <w:p w:rsidR="000F0CB5" w:rsidRPr="008D2AC0" w:rsidRDefault="000F0CB5" w:rsidP="000F0CB5">
      <w:pPr>
        <w:rPr>
          <w:rFonts w:cs="Arial"/>
          <w:szCs w:val="22"/>
        </w:rPr>
      </w:pPr>
    </w:p>
    <w:p w:rsidR="000F0CB5" w:rsidRPr="008D2AC0" w:rsidRDefault="000F0CB5" w:rsidP="000F0CB5">
      <w:pPr>
        <w:rPr>
          <w:rFonts w:cs="Arial"/>
          <w:szCs w:val="22"/>
        </w:rPr>
      </w:pPr>
      <w:r w:rsidRPr="008D2AC0">
        <w:rPr>
          <w:rFonts w:cs="Arial"/>
          <w:szCs w:val="22"/>
        </w:rPr>
        <w:t>The Social Sciences Division represents the largest grouping of social sciences in the UK. It is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undergraduate courses.</w:t>
      </w:r>
    </w:p>
    <w:p w:rsidR="000F0CB5" w:rsidRPr="008D2AC0" w:rsidRDefault="000F0CB5" w:rsidP="000F0CB5">
      <w:pPr>
        <w:rPr>
          <w:rFonts w:cs="Arial"/>
          <w:szCs w:val="22"/>
        </w:rPr>
      </w:pPr>
    </w:p>
    <w:p w:rsidR="000F0CB5" w:rsidRPr="008D2AC0" w:rsidRDefault="000F0CB5" w:rsidP="000F0CB5">
      <w:pPr>
        <w:rPr>
          <w:rFonts w:cs="Arial"/>
          <w:szCs w:val="22"/>
        </w:rPr>
      </w:pPr>
      <w:r w:rsidRPr="008D2AC0">
        <w:rPr>
          <w:rFonts w:cs="Arial"/>
          <w:szCs w:val="22"/>
        </w:rPr>
        <w:t xml:space="preserve">For more information please visit </w:t>
      </w:r>
      <w:hyperlink r:id="rId10" w:history="1">
        <w:r w:rsidRPr="008D2AC0">
          <w:rPr>
            <w:rFonts w:cs="Arial"/>
            <w:color w:val="0000FF"/>
            <w:szCs w:val="22"/>
            <w:u w:val="single"/>
          </w:rPr>
          <w:t>http://www.socsci.ox.ac.uk/</w:t>
        </w:r>
      </w:hyperlink>
    </w:p>
    <w:p w:rsidR="000F0CB5" w:rsidRPr="008D2AC0" w:rsidRDefault="000F0CB5" w:rsidP="000F0CB5">
      <w:pPr>
        <w:rPr>
          <w:rFonts w:cs="Arial"/>
          <w:szCs w:val="22"/>
        </w:rPr>
      </w:pPr>
    </w:p>
    <w:p w:rsidR="000F0CB5" w:rsidRPr="000F0CB5" w:rsidRDefault="000F0CB5" w:rsidP="000F0CB5">
      <w:pPr>
        <w:keepNext/>
        <w:keepLines/>
        <w:spacing w:before="80"/>
        <w:outlineLvl w:val="2"/>
        <w:rPr>
          <w:rFonts w:cs="Arial"/>
          <w:b/>
          <w:bCs/>
          <w:sz w:val="28"/>
          <w:szCs w:val="28"/>
        </w:rPr>
      </w:pPr>
      <w:r w:rsidRPr="000F0CB5">
        <w:rPr>
          <w:rFonts w:cs="Arial"/>
          <w:b/>
          <w:bCs/>
          <w:sz w:val="28"/>
          <w:szCs w:val="28"/>
        </w:rPr>
        <w:t>The Oxford Internet Institute (OII)</w:t>
      </w:r>
    </w:p>
    <w:p w:rsidR="000F0CB5" w:rsidRPr="008D2AC0" w:rsidRDefault="000F0CB5" w:rsidP="00D127DA">
      <w:pPr>
        <w:spacing w:before="240" w:line="240" w:lineRule="auto"/>
        <w:rPr>
          <w:rFonts w:cs="Arial"/>
          <w:szCs w:val="22"/>
        </w:rPr>
      </w:pPr>
      <w:r w:rsidRPr="008D2AC0">
        <w:rPr>
          <w:rFonts w:cs="Arial"/>
          <w:szCs w:val="22"/>
        </w:rPr>
        <w:t xml:space="preserve">The Oxford Internet Institute has expanded rapidly since its founding in 2001 to become a world-leading centre for the multidisciplinary study of the Internet and society, with activities focusing on research, post-graduate teaching and policy-making and practice. </w:t>
      </w:r>
    </w:p>
    <w:p w:rsidR="000F0CB5" w:rsidRPr="008D2AC0" w:rsidRDefault="000F0CB5" w:rsidP="00D127DA">
      <w:pPr>
        <w:spacing w:before="240" w:after="120" w:line="240" w:lineRule="auto"/>
        <w:outlineLvl w:val="1"/>
        <w:rPr>
          <w:rFonts w:cs="Arial"/>
          <w:szCs w:val="22"/>
        </w:rPr>
      </w:pPr>
      <w:r w:rsidRPr="008D2AC0">
        <w:rPr>
          <w:rFonts w:cs="Arial"/>
          <w:szCs w:val="22"/>
        </w:rPr>
        <w:t xml:space="preserve">The OII aims to bring about a greater understanding of the various social factors that are shaping the Internet and their implications for society. Central to this vision is a view of the Internet as a phenomenon that goes far beyond its technical capabilities to encompass all the people, services, information, and technologies that are intertwined in this 'network of networks'. Excellence in research underpins the Institute's collaborative and teaching activities. Wide-ranging collaborative relationships with experts from academia, government, business, and industry in the UK and around the world also play a central role in its strategic drive. </w:t>
      </w:r>
    </w:p>
    <w:p w:rsidR="000F0CB5" w:rsidRPr="008D2AC0" w:rsidRDefault="000F0CB5" w:rsidP="00D127DA">
      <w:pPr>
        <w:spacing w:before="240" w:after="120" w:line="240" w:lineRule="auto"/>
        <w:outlineLvl w:val="1"/>
        <w:rPr>
          <w:rFonts w:cs="Arial"/>
          <w:szCs w:val="22"/>
        </w:rPr>
      </w:pPr>
      <w:r w:rsidRPr="008D2AC0">
        <w:rPr>
          <w:rFonts w:cs="Arial"/>
          <w:szCs w:val="22"/>
        </w:rPr>
        <w:t xml:space="preserve">The OII’s research strategy has targeted areas critical to the public interest, where the design and use of the Internet and related technologies are likely to contribute to a substantial </w:t>
      </w:r>
      <w:r w:rsidRPr="008D2AC0">
        <w:rPr>
          <w:rFonts w:cs="Arial"/>
          <w:szCs w:val="22"/>
        </w:rPr>
        <w:lastRenderedPageBreak/>
        <w:t xml:space="preserve">restructuring of social practice and institutional arrangements. Having developed critical mass in these areas, the OII’s strategy for the next five years is geared towards deepening and extending the range of grant-funded research around each theme and disseminating the outputs in high-quality journals, while ensuring that research helps inform and shape policy and practice. </w:t>
      </w:r>
    </w:p>
    <w:p w:rsidR="000F0CB5" w:rsidRPr="008D2AC0" w:rsidRDefault="000F0CB5" w:rsidP="000F0CB5">
      <w:pPr>
        <w:tabs>
          <w:tab w:val="clear" w:pos="576"/>
          <w:tab w:val="left" w:pos="720"/>
        </w:tabs>
        <w:suppressAutoHyphens w:val="0"/>
        <w:spacing w:after="200" w:line="240" w:lineRule="auto"/>
        <w:jc w:val="left"/>
        <w:rPr>
          <w:rFonts w:eastAsia="Calibri" w:cs="Arial"/>
          <w:szCs w:val="22"/>
          <w:lang w:eastAsia="en-US"/>
        </w:rPr>
      </w:pPr>
      <w:r w:rsidRPr="008D2AC0">
        <w:rPr>
          <w:rFonts w:eastAsia="Calibri" w:cs="Arial"/>
          <w:szCs w:val="22"/>
          <w:lang w:eastAsia="en-US"/>
        </w:rPr>
        <w:t>Research at the OII focuses on 8 research clusters:</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Connectivity, Inclusion &amp; Inequality</w:t>
      </w:r>
      <w:r w:rsidRPr="008D2AC0">
        <w:rPr>
          <w:rFonts w:eastAsia="Calibri" w:cs="Arial"/>
          <w:szCs w:val="22"/>
          <w:lang w:eastAsia="en-US"/>
        </w:rPr>
        <w:t>: understanding the shifts in the power dynamics caused by information and communication technologies.</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Digital Knowledge and Culture</w:t>
      </w:r>
      <w:r w:rsidRPr="008D2AC0">
        <w:rPr>
          <w:rFonts w:eastAsia="Calibri" w:cs="Arial"/>
          <w:szCs w:val="22"/>
          <w:lang w:eastAsia="en-US"/>
        </w:rPr>
        <w:t>: charting the on-going digital transformations of the sciences, social sciences, arts and humanities, and their implications.</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Digital Politics &amp; Government</w:t>
      </w:r>
      <w:r w:rsidRPr="008D2AC0">
        <w:rPr>
          <w:rFonts w:eastAsia="Calibri" w:cs="Arial"/>
          <w:szCs w:val="22"/>
          <w:lang w:eastAsia="en-US"/>
        </w:rPr>
        <w:t xml:space="preserve">: investigating political behaviour, digital government and government-citizen interactions in the age of the internet, social media and big data. </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Education, Well-Being and Digital Life</w:t>
      </w:r>
      <w:r w:rsidRPr="008D2AC0">
        <w:rPr>
          <w:rFonts w:eastAsia="Calibri" w:cs="Arial"/>
          <w:szCs w:val="22"/>
          <w:lang w:eastAsia="en-US"/>
        </w:rPr>
        <w:t xml:space="preserve">: addressing the psychological, social and educational implications of the Internet, for people of all ages, across the full lifespan, with a particular focus on children and young people.  </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Ethics and Philosophy of Information</w:t>
      </w:r>
      <w:r w:rsidRPr="008D2AC0">
        <w:rPr>
          <w:rFonts w:eastAsia="Calibri" w:cs="Arial"/>
          <w:szCs w:val="22"/>
          <w:lang w:eastAsia="en-US"/>
        </w:rPr>
        <w:t>: investigating the ethical, epistemological, logical and ontological aspects of information, its sciences, phenomena and dynamics.</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Internet Economics</w:t>
      </w:r>
      <w:r w:rsidRPr="008D2AC0">
        <w:rPr>
          <w:rFonts w:eastAsia="Calibri" w:cs="Arial"/>
          <w:szCs w:val="22"/>
          <w:lang w:eastAsia="en-US"/>
        </w:rPr>
        <w:t xml:space="preserve">: understanding the economic and social implications of new business models, new market structures, and new types of economic activity. </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Information Governance &amp; Security</w:t>
      </w:r>
      <w:r w:rsidRPr="008D2AC0">
        <w:rPr>
          <w:rFonts w:eastAsia="Calibri" w:cs="Arial"/>
          <w:szCs w:val="22"/>
          <w:lang w:eastAsia="en-US"/>
        </w:rPr>
        <w:t xml:space="preserve">: analysing the challenges created by the digitisation of information, seeking solutions through new governance rules, processes and institutions, and investigating the relationship between emerging technologies, their design, and information security and privacy. </w:t>
      </w:r>
    </w:p>
    <w:p w:rsidR="000F0CB5" w:rsidRPr="008D2AC0" w:rsidRDefault="000F0CB5" w:rsidP="000F0CB5">
      <w:pPr>
        <w:numPr>
          <w:ilvl w:val="0"/>
          <w:numId w:val="16"/>
        </w:numPr>
        <w:tabs>
          <w:tab w:val="clear" w:pos="576"/>
          <w:tab w:val="left" w:pos="720"/>
        </w:tabs>
        <w:suppressAutoHyphens w:val="0"/>
        <w:spacing w:line="240" w:lineRule="auto"/>
        <w:jc w:val="left"/>
        <w:rPr>
          <w:rFonts w:eastAsia="Calibri" w:cs="Arial"/>
          <w:szCs w:val="22"/>
          <w:lang w:eastAsia="en-US"/>
        </w:rPr>
      </w:pPr>
      <w:r w:rsidRPr="008D2AC0">
        <w:rPr>
          <w:rFonts w:eastAsia="Calibri" w:cs="Arial"/>
          <w:b/>
          <w:szCs w:val="22"/>
          <w:lang w:eastAsia="en-US"/>
        </w:rPr>
        <w:t>Social Data Science</w:t>
      </w:r>
      <w:r w:rsidRPr="008D2AC0">
        <w:rPr>
          <w:rFonts w:eastAsia="Calibri" w:cs="Arial"/>
          <w:szCs w:val="22"/>
          <w:lang w:eastAsia="en-US"/>
        </w:rPr>
        <w:t>: seeking a quantitative understanding of how individuals behave and interact in society.</w:t>
      </w:r>
    </w:p>
    <w:p w:rsidR="000F0CB5" w:rsidRPr="008D2AC0" w:rsidRDefault="000F0CB5" w:rsidP="000F0CB5">
      <w:pPr>
        <w:tabs>
          <w:tab w:val="clear" w:pos="576"/>
          <w:tab w:val="left" w:pos="720"/>
        </w:tabs>
        <w:suppressAutoHyphens w:val="0"/>
        <w:spacing w:line="240" w:lineRule="auto"/>
        <w:ind w:left="426"/>
        <w:jc w:val="left"/>
        <w:rPr>
          <w:rFonts w:eastAsia="Calibri" w:cs="Arial"/>
          <w:szCs w:val="22"/>
          <w:lang w:eastAsia="en-US"/>
        </w:rPr>
      </w:pPr>
      <w:r w:rsidRPr="008D2AC0">
        <w:rPr>
          <w:rFonts w:eastAsia="Calibri" w:cs="Arial"/>
          <w:szCs w:val="22"/>
          <w:lang w:eastAsia="en-US"/>
        </w:rPr>
        <w:t xml:space="preserve">                                                                                  </w:t>
      </w:r>
    </w:p>
    <w:p w:rsidR="000F0CB5" w:rsidRPr="008D2AC0" w:rsidRDefault="000F0CB5" w:rsidP="000F0CB5">
      <w:pPr>
        <w:spacing w:after="120" w:line="240" w:lineRule="auto"/>
        <w:outlineLvl w:val="1"/>
        <w:rPr>
          <w:rFonts w:cs="Arial"/>
          <w:szCs w:val="22"/>
        </w:rPr>
      </w:pPr>
      <w:r w:rsidRPr="008D2AC0">
        <w:rPr>
          <w:rFonts w:cs="Arial"/>
          <w:szCs w:val="22"/>
        </w:rPr>
        <w:t xml:space="preserve">In all its research, the OII aims to operate at the cutting edge in both quantitative and qualitative methodologies that cut across disciplines and topics. Methodological innovation is vital given the changing nature of the Internet and advances in ICTs which both necessitate and facilitate the development of new techniques. OII researchers are developing methodologies such as the embedding of ICTs for real time observation of social phenomenon; </w:t>
      </w:r>
      <w:proofErr w:type="spellStart"/>
      <w:r w:rsidRPr="008D2AC0">
        <w:rPr>
          <w:rFonts w:cs="Arial"/>
          <w:szCs w:val="22"/>
        </w:rPr>
        <w:t>webmetric</w:t>
      </w:r>
      <w:proofErr w:type="spellEnd"/>
      <w:r w:rsidRPr="008D2AC0">
        <w:rPr>
          <w:rFonts w:cs="Arial"/>
          <w:szCs w:val="22"/>
        </w:rPr>
        <w:t xml:space="preserve"> techniques for observing the underlying structure of the web presence of social institutions; artificial intelligence design; experimental research; on-line action research; content analysis; investigation of virtual environments; and online survey research. </w:t>
      </w:r>
    </w:p>
    <w:p w:rsidR="000F0CB5" w:rsidRPr="008D2AC0" w:rsidRDefault="000F0CB5" w:rsidP="00FF1A63">
      <w:pPr>
        <w:spacing w:after="120" w:line="240" w:lineRule="auto"/>
        <w:outlineLvl w:val="1"/>
        <w:rPr>
          <w:szCs w:val="22"/>
        </w:rPr>
      </w:pPr>
      <w:r w:rsidRPr="008D2AC0">
        <w:rPr>
          <w:rFonts w:cs="Arial"/>
          <w:szCs w:val="22"/>
        </w:rPr>
        <w:t xml:space="preserve">For more information about the Oxford Internet Institute please visit </w:t>
      </w:r>
      <w:hyperlink r:id="rId11" w:history="1">
        <w:r w:rsidRPr="008D2AC0">
          <w:rPr>
            <w:rFonts w:cs="Arial"/>
            <w:color w:val="0000FF"/>
            <w:szCs w:val="22"/>
            <w:u w:val="single"/>
          </w:rPr>
          <w:t>http://www.oii.ox.ac.uk</w:t>
        </w:r>
      </w:hyperlink>
    </w:p>
    <w:p w:rsidR="002A512A" w:rsidRPr="00E1750E" w:rsidRDefault="008213FE" w:rsidP="008213FE">
      <w:pPr>
        <w:pStyle w:val="Heading2"/>
        <w:spacing w:before="0"/>
        <w:jc w:val="left"/>
        <w:rPr>
          <w:szCs w:val="28"/>
        </w:rPr>
      </w:pPr>
      <w:r>
        <w:rPr>
          <w:szCs w:val="28"/>
        </w:rPr>
        <w:br w:type="page"/>
      </w:r>
      <w:r w:rsidR="002A512A" w:rsidRPr="00E1750E">
        <w:rPr>
          <w:szCs w:val="28"/>
        </w:rPr>
        <w:lastRenderedPageBreak/>
        <w:t>How</w:t>
      </w:r>
      <w:r w:rsidR="002A512A" w:rsidRPr="00E1750E">
        <w:rPr>
          <w:b w:val="0"/>
          <w:bCs w:val="0"/>
          <w:szCs w:val="28"/>
        </w:rPr>
        <w:t xml:space="preserve"> </w:t>
      </w:r>
      <w:r w:rsidR="002A512A" w:rsidRPr="00E1750E">
        <w:rPr>
          <w:szCs w:val="28"/>
        </w:rPr>
        <w:t>to apply</w:t>
      </w:r>
    </w:p>
    <w:p w:rsidR="00BE6286" w:rsidRDefault="00BE6286" w:rsidP="008213FE">
      <w:pPr>
        <w:spacing w:after="120"/>
        <w:jc w:val="left"/>
        <w:rPr>
          <w:rFonts w:cs="Arial"/>
          <w:szCs w:val="22"/>
        </w:rPr>
      </w:pPr>
      <w:r>
        <w:rPr>
          <w:rFonts w:cs="Arial"/>
          <w:szCs w:val="22"/>
        </w:rPr>
        <w:t xml:space="preserve">Before submitting an application, you may find it helpful to read the ‘Tips on applying for a job at the University of Oxford’ document, at </w:t>
      </w:r>
      <w:hyperlink r:id="rId12" w:history="1">
        <w:r w:rsidRPr="00BE6286">
          <w:rPr>
            <w:rStyle w:val="Hyperlink"/>
            <w:rFonts w:cs="Arial"/>
            <w:szCs w:val="22"/>
          </w:rPr>
          <w:t>www.ox.ac.uk/about/jobs/supportandtechnical/</w:t>
        </w:r>
      </w:hyperlink>
      <w:r w:rsidR="008213FE">
        <w:rPr>
          <w:rFonts w:cs="Arial"/>
          <w:szCs w:val="22"/>
        </w:rPr>
        <w:t>.</w:t>
      </w:r>
    </w:p>
    <w:p w:rsidR="005423C6" w:rsidRPr="00D127DA" w:rsidRDefault="002A512A" w:rsidP="008213FE">
      <w:pPr>
        <w:spacing w:after="120"/>
        <w:jc w:val="left"/>
        <w:rPr>
          <w:rFonts w:cs="Arial"/>
          <w:szCs w:val="22"/>
        </w:rPr>
      </w:pPr>
      <w:r w:rsidRPr="0020363F">
        <w:rPr>
          <w:rFonts w:cs="Arial"/>
          <w:szCs w:val="22"/>
        </w:rPr>
        <w:t xml:space="preserve">If you </w:t>
      </w:r>
      <w:r w:rsidR="005423C6">
        <w:rPr>
          <w:rFonts w:cs="Arial"/>
          <w:szCs w:val="22"/>
        </w:rPr>
        <w:t>would like to apply</w:t>
      </w:r>
      <w:r w:rsidRPr="0020363F">
        <w:rPr>
          <w:rFonts w:cs="Arial"/>
          <w:szCs w:val="22"/>
        </w:rPr>
        <w:t xml:space="preserve">, click on the </w:t>
      </w:r>
      <w:r w:rsidRPr="0020363F">
        <w:rPr>
          <w:rFonts w:cs="Arial"/>
          <w:b/>
          <w:szCs w:val="22"/>
        </w:rPr>
        <w:t xml:space="preserve">Apply Now </w:t>
      </w:r>
      <w:r w:rsidRPr="0020363F">
        <w:rPr>
          <w:rFonts w:cs="Arial"/>
          <w:szCs w:val="22"/>
        </w:rPr>
        <w:t>button on the ‘Job Details’ page and follow the on-screen instructions to r</w:t>
      </w:r>
      <w:r w:rsidR="005423C6">
        <w:rPr>
          <w:rFonts w:cs="Arial"/>
          <w:szCs w:val="22"/>
        </w:rPr>
        <w:t xml:space="preserve">egister as a </w:t>
      </w:r>
      <w:r w:rsidR="00602CBF">
        <w:rPr>
          <w:rFonts w:cs="Arial"/>
          <w:szCs w:val="22"/>
        </w:rPr>
        <w:t xml:space="preserve">new </w:t>
      </w:r>
      <w:r w:rsidR="005423C6">
        <w:rPr>
          <w:rFonts w:cs="Arial"/>
          <w:szCs w:val="22"/>
        </w:rPr>
        <w:t>user</w:t>
      </w:r>
      <w:r w:rsidR="00237F2B">
        <w:rPr>
          <w:rFonts w:cs="Arial"/>
          <w:szCs w:val="22"/>
        </w:rPr>
        <w:t xml:space="preserve"> or log</w:t>
      </w:r>
      <w:r w:rsidR="00FF11D9">
        <w:rPr>
          <w:rFonts w:cs="Arial"/>
          <w:szCs w:val="22"/>
        </w:rPr>
        <w:t>-</w:t>
      </w:r>
      <w:r w:rsidR="00237F2B">
        <w:rPr>
          <w:rFonts w:cs="Arial"/>
          <w:szCs w:val="22"/>
        </w:rPr>
        <w:t xml:space="preserve">in if you </w:t>
      </w:r>
      <w:r w:rsidR="007370BA">
        <w:rPr>
          <w:rFonts w:cs="Arial"/>
          <w:szCs w:val="22"/>
        </w:rPr>
        <w:t>have applied</w:t>
      </w:r>
      <w:r w:rsidR="00237F2B">
        <w:rPr>
          <w:rFonts w:cs="Arial"/>
          <w:szCs w:val="22"/>
        </w:rPr>
        <w:t xml:space="preserve"> previous</w:t>
      </w:r>
      <w:r w:rsidR="007370BA">
        <w:rPr>
          <w:rFonts w:cs="Arial"/>
          <w:szCs w:val="22"/>
        </w:rPr>
        <w:t>ly</w:t>
      </w:r>
      <w:r w:rsidR="005423C6">
        <w:rPr>
          <w:rFonts w:cs="Arial"/>
          <w:szCs w:val="22"/>
        </w:rPr>
        <w:t xml:space="preserve">. </w:t>
      </w:r>
      <w:r w:rsidR="007370BA" w:rsidRPr="00D127DA">
        <w:rPr>
          <w:rFonts w:cs="Arial"/>
          <w:szCs w:val="22"/>
        </w:rPr>
        <w:t>P</w:t>
      </w:r>
      <w:r w:rsidRPr="00D127DA">
        <w:rPr>
          <w:rFonts w:cs="Arial"/>
          <w:szCs w:val="22"/>
        </w:rPr>
        <w:t>lease provide details of two</w:t>
      </w:r>
      <w:r w:rsidR="00FF1A63" w:rsidRPr="00D127DA">
        <w:rPr>
          <w:rFonts w:cs="Arial"/>
          <w:szCs w:val="22"/>
        </w:rPr>
        <w:t xml:space="preserve"> </w:t>
      </w:r>
      <w:r w:rsidRPr="00D127DA">
        <w:rPr>
          <w:rFonts w:cs="Arial"/>
          <w:szCs w:val="22"/>
        </w:rPr>
        <w:t>referees and indicate whether we can contac</w:t>
      </w:r>
      <w:r w:rsidR="005423C6" w:rsidRPr="00D127DA">
        <w:rPr>
          <w:rFonts w:cs="Arial"/>
          <w:szCs w:val="22"/>
        </w:rPr>
        <w:t>t them</w:t>
      </w:r>
      <w:r w:rsidR="00602CBF" w:rsidRPr="00D127DA">
        <w:rPr>
          <w:rFonts w:cs="Arial"/>
          <w:szCs w:val="22"/>
        </w:rPr>
        <w:t xml:space="preserve"> </w:t>
      </w:r>
      <w:r w:rsidR="00237F2B" w:rsidRPr="00D127DA">
        <w:rPr>
          <w:rFonts w:cs="Arial"/>
          <w:szCs w:val="22"/>
        </w:rPr>
        <w:t xml:space="preserve">now.  </w:t>
      </w:r>
      <w:r w:rsidRPr="00D127DA">
        <w:rPr>
          <w:rFonts w:cs="Arial"/>
          <w:szCs w:val="22"/>
        </w:rPr>
        <w:t xml:space="preserve"> </w:t>
      </w:r>
    </w:p>
    <w:p w:rsidR="00FF1A63" w:rsidRDefault="005423C6" w:rsidP="008213FE">
      <w:pPr>
        <w:spacing w:after="120"/>
        <w:jc w:val="left"/>
      </w:pPr>
      <w:r w:rsidRPr="00D127DA">
        <w:rPr>
          <w:rFonts w:cs="Arial"/>
          <w:szCs w:val="22"/>
        </w:rPr>
        <w:t>You will also be asked to upload a CV and a supporting statement</w:t>
      </w:r>
      <w:r w:rsidR="008F3F55" w:rsidRPr="00D127DA">
        <w:rPr>
          <w:rFonts w:cs="Arial"/>
          <w:szCs w:val="22"/>
        </w:rPr>
        <w:t xml:space="preserve">. </w:t>
      </w:r>
      <w:r w:rsidR="008F3F55" w:rsidRPr="00D127DA">
        <w:t xml:space="preserve">The supporting statement </w:t>
      </w:r>
      <w:r w:rsidR="00CD6D5A" w:rsidRPr="00D127DA">
        <w:t>must</w:t>
      </w:r>
      <w:r w:rsidR="008F3F55" w:rsidRPr="00D127DA">
        <w:t xml:space="preserve"> explain how you meet </w:t>
      </w:r>
      <w:r w:rsidR="00CD6D5A" w:rsidRPr="00D127DA">
        <w:t xml:space="preserve">each of </w:t>
      </w:r>
      <w:r w:rsidR="008F3F55" w:rsidRPr="00D127DA">
        <w:t>the selection criteria for the post using</w:t>
      </w:r>
      <w:r w:rsidR="008F3F55">
        <w:t xml:space="preserve"> examples of your skills and experience. This may include experience gained in </w:t>
      </w:r>
      <w:r w:rsidR="008F3F55" w:rsidRPr="00D061E0">
        <w:t xml:space="preserve">employment, education, or </w:t>
      </w:r>
      <w:r w:rsidR="008F3F55">
        <w:t xml:space="preserve">during career breaks (such as time out to care for dependants). </w:t>
      </w:r>
    </w:p>
    <w:p w:rsidR="008F3F55" w:rsidRDefault="008F3F55" w:rsidP="008213FE">
      <w:pPr>
        <w:spacing w:after="120"/>
        <w:jc w:val="left"/>
      </w:pPr>
      <w:r w:rsidRPr="00D061E0">
        <w:t xml:space="preserve">Your application will be judged solely on the basis of how you demonstrate that you meet the selection criteria </w:t>
      </w:r>
      <w:r>
        <w:t xml:space="preserve">stated in the job </w:t>
      </w:r>
      <w:r w:rsidR="008213FE">
        <w:t xml:space="preserve">description. </w:t>
      </w:r>
    </w:p>
    <w:p w:rsidR="00FF1A63" w:rsidRDefault="002A512A" w:rsidP="008213FE">
      <w:pPr>
        <w:spacing w:after="120"/>
        <w:jc w:val="left"/>
      </w:pPr>
      <w:r w:rsidRPr="00B91348">
        <w:t xml:space="preserve">Please upload all documents </w:t>
      </w:r>
      <w:r w:rsidRPr="00B91348">
        <w:rPr>
          <w:b/>
          <w:bCs/>
        </w:rPr>
        <w:t>as PDF files</w:t>
      </w:r>
      <w:r w:rsidRPr="00B91348">
        <w:t xml:space="preserve"> with your name and the document type in the filename</w:t>
      </w:r>
      <w:r w:rsidRPr="0077039D">
        <w:t>. </w:t>
      </w:r>
    </w:p>
    <w:p w:rsidR="002A512A" w:rsidRDefault="002A512A" w:rsidP="008213FE">
      <w:pPr>
        <w:spacing w:after="120"/>
        <w:jc w:val="left"/>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on the closing date stated in the online advertisement.</w:t>
      </w:r>
    </w:p>
    <w:p w:rsidR="002A512A" w:rsidRDefault="002A512A" w:rsidP="00A9251E">
      <w:pPr>
        <w:ind w:firstLine="720"/>
        <w:jc w:val="left"/>
        <w:rPr>
          <w:rFonts w:cs="Arial"/>
          <w:szCs w:val="22"/>
        </w:rPr>
      </w:pPr>
    </w:p>
    <w:p w:rsidR="002A512A" w:rsidRDefault="002A512A" w:rsidP="0077039D">
      <w:pPr>
        <w:pStyle w:val="Default"/>
        <w:pBdr>
          <w:top w:val="single" w:sz="4" w:space="1" w:color="auto"/>
          <w:left w:val="single" w:sz="4" w:space="4" w:color="auto"/>
          <w:bottom w:val="single" w:sz="4" w:space="1" w:color="auto"/>
          <w:right w:val="single" w:sz="4" w:space="4" w:color="auto"/>
        </w:pBdr>
        <w:spacing w:after="120"/>
        <w:rPr>
          <w:b/>
          <w:sz w:val="22"/>
          <w:szCs w:val="22"/>
        </w:rPr>
      </w:pPr>
      <w:r w:rsidRPr="0086608A">
        <w:rPr>
          <w:b/>
          <w:sz w:val="22"/>
          <w:szCs w:val="22"/>
        </w:rPr>
        <w:t xml:space="preserve">Information for </w:t>
      </w:r>
      <w:r>
        <w:rPr>
          <w:b/>
          <w:sz w:val="22"/>
          <w:szCs w:val="22"/>
        </w:rPr>
        <w:t>p</w:t>
      </w:r>
      <w:r w:rsidRPr="0086608A">
        <w:rPr>
          <w:b/>
          <w:sz w:val="22"/>
          <w:szCs w:val="22"/>
        </w:rPr>
        <w:t xml:space="preserve">riority </w:t>
      </w:r>
      <w:r>
        <w:rPr>
          <w:b/>
          <w:sz w:val="22"/>
          <w:szCs w:val="22"/>
        </w:rPr>
        <w:t>c</w:t>
      </w:r>
      <w:r w:rsidRPr="0086608A">
        <w:rPr>
          <w:b/>
          <w:sz w:val="22"/>
          <w:szCs w:val="22"/>
        </w:rPr>
        <w:t>andidates</w:t>
      </w:r>
    </w:p>
    <w:p w:rsidR="002A512A" w:rsidRDefault="002A512A" w:rsidP="0077039D">
      <w:pPr>
        <w:pStyle w:val="Default"/>
        <w:pBdr>
          <w:top w:val="single" w:sz="4" w:space="1" w:color="auto"/>
          <w:left w:val="single" w:sz="4" w:space="4" w:color="auto"/>
          <w:bottom w:val="single" w:sz="4" w:space="1" w:color="auto"/>
          <w:right w:val="single" w:sz="4" w:space="4" w:color="auto"/>
        </w:pBdr>
        <w:spacing w:after="120"/>
        <w:rPr>
          <w:i/>
          <w:sz w:val="22"/>
          <w:szCs w:val="22"/>
        </w:rPr>
      </w:pPr>
      <w:r w:rsidRPr="000C0A46">
        <w:rPr>
          <w:i/>
          <w:sz w:val="22"/>
          <w:szCs w:val="22"/>
        </w:rPr>
        <w:t xml:space="preserve">A priority candidate is a University employee who is seeking redeployment </w:t>
      </w:r>
      <w:r w:rsidR="008F3F55">
        <w:rPr>
          <w:i/>
          <w:sz w:val="22"/>
          <w:szCs w:val="22"/>
        </w:rPr>
        <w:t xml:space="preserve">because </w:t>
      </w:r>
      <w:r w:rsidR="0024330C">
        <w:rPr>
          <w:i/>
          <w:sz w:val="22"/>
          <w:szCs w:val="22"/>
        </w:rPr>
        <w:t xml:space="preserve">they have </w:t>
      </w:r>
      <w:r w:rsidRPr="000C0A46">
        <w:rPr>
          <w:i/>
          <w:sz w:val="22"/>
          <w:szCs w:val="22"/>
        </w:rPr>
        <w:t xml:space="preserve">been advised that they are at risk of redundancy, or on grounds of </w:t>
      </w:r>
      <w:r>
        <w:rPr>
          <w:i/>
          <w:sz w:val="22"/>
          <w:szCs w:val="22"/>
        </w:rPr>
        <w:t>ill-health/</w:t>
      </w:r>
      <w:r w:rsidRPr="000C0A46">
        <w:rPr>
          <w:i/>
          <w:sz w:val="22"/>
          <w:szCs w:val="22"/>
        </w:rPr>
        <w:t>disability. Priority candidates are issued with a redeployment letter</w:t>
      </w:r>
      <w:r>
        <w:rPr>
          <w:i/>
          <w:sz w:val="22"/>
          <w:szCs w:val="22"/>
        </w:rPr>
        <w:t xml:space="preserve"> by their employing department</w:t>
      </w:r>
      <w:r w:rsidR="003132C3">
        <w:rPr>
          <w:i/>
          <w:sz w:val="22"/>
          <w:szCs w:val="22"/>
        </w:rPr>
        <w:t>(</w:t>
      </w:r>
      <w:r>
        <w:rPr>
          <w:i/>
          <w:sz w:val="22"/>
          <w:szCs w:val="22"/>
        </w:rPr>
        <w:t>s</w:t>
      </w:r>
      <w:r w:rsidR="003132C3">
        <w:rPr>
          <w:i/>
          <w:sz w:val="22"/>
          <w:szCs w:val="22"/>
        </w:rPr>
        <w:t>)</w:t>
      </w:r>
      <w:r>
        <w:rPr>
          <w:i/>
          <w:sz w:val="22"/>
          <w:szCs w:val="22"/>
        </w:rPr>
        <w:t>.</w:t>
      </w:r>
    </w:p>
    <w:p w:rsidR="002A512A" w:rsidRDefault="002A512A" w:rsidP="00A9251E">
      <w:pPr>
        <w:pStyle w:val="Default"/>
        <w:pBdr>
          <w:top w:val="single" w:sz="4" w:space="1" w:color="auto"/>
          <w:left w:val="single" w:sz="4" w:space="4" w:color="auto"/>
          <w:bottom w:val="single" w:sz="4" w:space="1" w:color="auto"/>
          <w:right w:val="single" w:sz="4" w:space="4" w:color="auto"/>
        </w:pBdr>
        <w:rPr>
          <w:i/>
          <w:sz w:val="22"/>
          <w:szCs w:val="22"/>
        </w:rPr>
      </w:pPr>
      <w:r>
        <w:rPr>
          <w:i/>
          <w:sz w:val="22"/>
          <w:szCs w:val="22"/>
        </w:rPr>
        <w:t>If you are a priority can</w:t>
      </w:r>
      <w:r w:rsidR="00C87BF1">
        <w:rPr>
          <w:i/>
          <w:sz w:val="22"/>
          <w:szCs w:val="22"/>
        </w:rPr>
        <w:t xml:space="preserve">didate, please ensure that you </w:t>
      </w:r>
      <w:r>
        <w:rPr>
          <w:i/>
          <w:sz w:val="22"/>
          <w:szCs w:val="22"/>
        </w:rPr>
        <w:t>attach your redeployment letter to your application (or email it to the contact address on the advert if the application form used for the vacancy does not allow attachments)</w:t>
      </w:r>
      <w:r w:rsidR="003132C3">
        <w:rPr>
          <w:i/>
          <w:sz w:val="22"/>
          <w:szCs w:val="22"/>
        </w:rPr>
        <w:t>.</w:t>
      </w:r>
      <w:r>
        <w:rPr>
          <w:i/>
          <w:sz w:val="22"/>
          <w:szCs w:val="22"/>
        </w:rPr>
        <w:t xml:space="preserve"> </w:t>
      </w:r>
    </w:p>
    <w:p w:rsidR="002A512A" w:rsidRPr="0020363F" w:rsidRDefault="002A512A" w:rsidP="00A9251E">
      <w:pPr>
        <w:jc w:val="left"/>
        <w:rPr>
          <w:rFonts w:cs="Arial"/>
          <w:szCs w:val="22"/>
        </w:rPr>
      </w:pPr>
    </w:p>
    <w:p w:rsidR="002A512A" w:rsidRPr="008213FE" w:rsidRDefault="002A512A" w:rsidP="008213FE">
      <w:pPr>
        <w:pStyle w:val="NormalWeb"/>
        <w:spacing w:after="120"/>
        <w:rPr>
          <w:sz w:val="22"/>
          <w:szCs w:val="22"/>
        </w:rPr>
      </w:pPr>
      <w:r w:rsidRPr="00BE6286">
        <w:rPr>
          <w:sz w:val="22"/>
          <w:szCs w:val="22"/>
        </w:rPr>
        <w:t xml:space="preserve">Should you experience any difficulties using the online application system, please email </w:t>
      </w:r>
      <w:hyperlink r:id="rId13" w:history="1">
        <w:r w:rsidRPr="00BE6286">
          <w:rPr>
            <w:rStyle w:val="Hyperlink"/>
            <w:rFonts w:cs="Arial"/>
            <w:sz w:val="22"/>
            <w:szCs w:val="22"/>
          </w:rPr>
          <w:t>recruitment.support@admin.ox.ac.uk</w:t>
        </w:r>
      </w:hyperlink>
      <w:r w:rsidR="00B177E5" w:rsidRPr="00BE6286">
        <w:rPr>
          <w:sz w:val="22"/>
          <w:szCs w:val="22"/>
        </w:rPr>
        <w:t xml:space="preserve">. </w:t>
      </w:r>
      <w:r w:rsidRPr="00BE6286">
        <w:rPr>
          <w:sz w:val="22"/>
          <w:szCs w:val="22"/>
        </w:rPr>
        <w:t xml:space="preserve">Further help and support is available from </w:t>
      </w:r>
      <w:hyperlink r:id="rId14" w:history="1">
        <w:r w:rsidRPr="00BE6286">
          <w:rPr>
            <w:rStyle w:val="Hyperlink"/>
            <w:rFonts w:cs="Arial"/>
            <w:sz w:val="22"/>
            <w:szCs w:val="22"/>
          </w:rPr>
          <w:t>www.ox.ac.uk/about_the_university/jobs/support/</w:t>
        </w:r>
      </w:hyperlink>
      <w:r w:rsidR="00B177E5" w:rsidRPr="00BE6286">
        <w:rPr>
          <w:sz w:val="22"/>
          <w:szCs w:val="22"/>
        </w:rPr>
        <w:t>.</w:t>
      </w:r>
      <w:r w:rsidR="00BE6286" w:rsidRPr="00BE6286">
        <w:rPr>
          <w:sz w:val="22"/>
          <w:szCs w:val="22"/>
        </w:rPr>
        <w:t xml:space="preserve"> </w:t>
      </w:r>
      <w:r w:rsidRPr="00BE6286">
        <w:rPr>
          <w:sz w:val="22"/>
          <w:szCs w:val="22"/>
        </w:rPr>
        <w:t xml:space="preserve">To return to the online application at any stage, please </w:t>
      </w:r>
      <w:r w:rsidR="00B177E5" w:rsidRPr="00FF11D9">
        <w:rPr>
          <w:sz w:val="22"/>
          <w:szCs w:val="22"/>
        </w:rPr>
        <w:t>go to:</w:t>
      </w:r>
      <w:r w:rsidRPr="00FF11D9">
        <w:rPr>
          <w:sz w:val="22"/>
          <w:szCs w:val="22"/>
        </w:rPr>
        <w:t xml:space="preserve"> </w:t>
      </w:r>
      <w:hyperlink r:id="rId15" w:history="1">
        <w:r w:rsidRPr="00FF11D9">
          <w:rPr>
            <w:rStyle w:val="Hyperlink"/>
            <w:rFonts w:cs="Arial"/>
            <w:sz w:val="22"/>
            <w:szCs w:val="22"/>
          </w:rPr>
          <w:t>www.recruit.ox.ac.uk</w:t>
        </w:r>
      </w:hyperlink>
      <w:r w:rsidR="00B177E5" w:rsidRPr="00BE6286">
        <w:rPr>
          <w:sz w:val="22"/>
          <w:szCs w:val="22"/>
        </w:rPr>
        <w:t>.</w:t>
      </w:r>
    </w:p>
    <w:p w:rsidR="004C5A80" w:rsidRDefault="002A512A" w:rsidP="008213FE">
      <w:pPr>
        <w:pStyle w:val="Default"/>
        <w:spacing w:after="120"/>
      </w:pPr>
      <w:r w:rsidRPr="00250752">
        <w:rPr>
          <w:sz w:val="22"/>
          <w:szCs w:val="22"/>
        </w:rPr>
        <w:t xml:space="preserve">Please note that </w:t>
      </w:r>
      <w:r>
        <w:rPr>
          <w:sz w:val="22"/>
          <w:szCs w:val="22"/>
        </w:rPr>
        <w:t xml:space="preserve">you </w:t>
      </w:r>
      <w:r w:rsidR="003D67C5">
        <w:rPr>
          <w:sz w:val="22"/>
          <w:szCs w:val="22"/>
        </w:rPr>
        <w:t xml:space="preserve">will </w:t>
      </w:r>
      <w:r w:rsidR="003132C3">
        <w:rPr>
          <w:sz w:val="22"/>
          <w:szCs w:val="22"/>
        </w:rPr>
        <w:t>receive an automated</w:t>
      </w:r>
      <w:r w:rsidR="003D67C5">
        <w:rPr>
          <w:sz w:val="22"/>
          <w:szCs w:val="22"/>
        </w:rPr>
        <w:t xml:space="preserve"> email from our e-recruitment system to confirm receipt of your application.</w:t>
      </w:r>
      <w:r>
        <w:rPr>
          <w:sz w:val="22"/>
          <w:szCs w:val="22"/>
        </w:rPr>
        <w:t xml:space="preserve"> </w:t>
      </w:r>
      <w:r w:rsidRPr="00250752">
        <w:rPr>
          <w:b/>
          <w:sz w:val="22"/>
          <w:szCs w:val="22"/>
        </w:rPr>
        <w:t>Please check your spam/junk mail</w:t>
      </w:r>
      <w:r>
        <w:rPr>
          <w:sz w:val="22"/>
          <w:szCs w:val="22"/>
        </w:rPr>
        <w:t xml:space="preserve"> </w:t>
      </w:r>
      <w:r w:rsidR="003132C3">
        <w:rPr>
          <w:sz w:val="22"/>
          <w:szCs w:val="22"/>
        </w:rPr>
        <w:t>if you do not receive this email.</w:t>
      </w:r>
    </w:p>
    <w:p w:rsidR="005C4575" w:rsidRDefault="005C4575" w:rsidP="00036D35">
      <w:pPr>
        <w:pStyle w:val="Heading2"/>
        <w:spacing w:after="240"/>
        <w:jc w:val="left"/>
        <w:rPr>
          <w:szCs w:val="28"/>
        </w:rPr>
      </w:pPr>
    </w:p>
    <w:p w:rsidR="00356DEE" w:rsidRPr="00036D35" w:rsidRDefault="008213FE" w:rsidP="008213FE">
      <w:pPr>
        <w:pStyle w:val="Heading2"/>
        <w:spacing w:before="0"/>
        <w:jc w:val="left"/>
        <w:rPr>
          <w:szCs w:val="28"/>
        </w:rPr>
      </w:pPr>
      <w:r>
        <w:rPr>
          <w:szCs w:val="28"/>
        </w:rPr>
        <w:br w:type="page"/>
      </w:r>
      <w:r w:rsidR="004E6372" w:rsidRPr="00E1750E">
        <w:rPr>
          <w:szCs w:val="28"/>
        </w:rPr>
        <w:lastRenderedPageBreak/>
        <w:t>Important i</w:t>
      </w:r>
      <w:r w:rsidR="00720EAB" w:rsidRPr="00E1750E">
        <w:rPr>
          <w:szCs w:val="28"/>
        </w:rPr>
        <w:t xml:space="preserve">nformation for </w:t>
      </w:r>
      <w:r w:rsidR="00F90143" w:rsidRPr="00E1750E">
        <w:rPr>
          <w:szCs w:val="28"/>
        </w:rPr>
        <w:t>c</w:t>
      </w:r>
      <w:r w:rsidR="00720EAB" w:rsidRPr="00E1750E">
        <w:rPr>
          <w:szCs w:val="28"/>
        </w:rPr>
        <w:t>andidates</w:t>
      </w:r>
    </w:p>
    <w:p w:rsidR="00DE3F3D" w:rsidRDefault="00A849F6" w:rsidP="008213FE">
      <w:pPr>
        <w:pStyle w:val="BodyText1"/>
        <w:tabs>
          <w:tab w:val="left" w:pos="4035"/>
        </w:tabs>
        <w:spacing w:before="0" w:after="120"/>
        <w:jc w:val="left"/>
        <w:rPr>
          <w:b/>
          <w:sz w:val="24"/>
        </w:rPr>
      </w:pPr>
      <w:r>
        <w:rPr>
          <w:b/>
          <w:sz w:val="24"/>
        </w:rPr>
        <w:t>Data Pr</w:t>
      </w:r>
      <w:r w:rsidR="00886EB7">
        <w:rPr>
          <w:b/>
          <w:sz w:val="24"/>
        </w:rPr>
        <w:t>ivacy</w:t>
      </w:r>
    </w:p>
    <w:p w:rsidR="00A849F6" w:rsidRDefault="00A849F6" w:rsidP="00A9251E">
      <w:pPr>
        <w:pStyle w:val="BodyText1"/>
        <w:tabs>
          <w:tab w:val="left" w:pos="4035"/>
        </w:tabs>
        <w:jc w:val="left"/>
      </w:pPr>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16" w:history="1">
        <w:r w:rsidR="00DD536C" w:rsidRPr="006A69E2">
          <w:rPr>
            <w:rStyle w:val="Hyperlink"/>
          </w:rPr>
          <w:t>www.admin.ox.ac.uk/councilsec/compliance/gdpr/privacynotices/job/</w:t>
        </w:r>
      </w:hyperlink>
      <w:r w:rsidR="00DD536C">
        <w:t>. T</w:t>
      </w:r>
      <w:r w:rsidR="005E0EB1">
        <w:t xml:space="preserve">he University’s Policy on Data </w:t>
      </w:r>
      <w:r w:rsidR="00DD536C">
        <w:t xml:space="preserve">Protection is available at: </w:t>
      </w:r>
      <w:hyperlink r:id="rId17" w:history="1">
        <w:r w:rsidR="00DD536C" w:rsidRPr="006A69E2">
          <w:rPr>
            <w:rStyle w:val="Hyperlink"/>
          </w:rPr>
          <w:t>www.admin.ox.ac.uk/councilsec/compliance/gdpr/universitypolicyondataprotection/</w:t>
        </w:r>
      </w:hyperlink>
      <w:r w:rsidR="00DD536C">
        <w:t xml:space="preserve">. </w:t>
      </w:r>
      <w:r w:rsidR="005E0EB1">
        <w:t xml:space="preserve"> </w:t>
      </w:r>
      <w:r w:rsidR="00DD536C">
        <w:t xml:space="preserve"> </w:t>
      </w:r>
    </w:p>
    <w:p w:rsidR="00A849F6" w:rsidRPr="00A849F6" w:rsidRDefault="00A849F6" w:rsidP="00A9251E">
      <w:pPr>
        <w:pStyle w:val="BodyText1"/>
        <w:tabs>
          <w:tab w:val="left" w:pos="4035"/>
        </w:tabs>
        <w:jc w:val="left"/>
      </w:pPr>
    </w:p>
    <w:p w:rsidR="00C100D4" w:rsidRPr="00720EAB" w:rsidRDefault="00C100D4" w:rsidP="008213FE">
      <w:pPr>
        <w:pStyle w:val="BodyText1"/>
        <w:tabs>
          <w:tab w:val="left" w:pos="4035"/>
        </w:tabs>
        <w:spacing w:before="0" w:after="120"/>
        <w:jc w:val="left"/>
        <w:rPr>
          <w:b/>
          <w:i/>
          <w:sz w:val="24"/>
        </w:rPr>
      </w:pPr>
      <w:r w:rsidRPr="00C100D4">
        <w:rPr>
          <w:b/>
          <w:sz w:val="24"/>
        </w:rPr>
        <w:t>The University’s policy on retirement</w:t>
      </w:r>
    </w:p>
    <w:p w:rsidR="00750A98" w:rsidRPr="00C100D4" w:rsidRDefault="00C100D4" w:rsidP="008213FE">
      <w:pPr>
        <w:spacing w:after="120" w:line="240" w:lineRule="auto"/>
        <w:jc w:val="left"/>
      </w:pPr>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Pr="00C100D4">
        <w:t xml:space="preserve">for all academic </w:t>
      </w:r>
      <w:r w:rsidR="00D71B5A">
        <w:t xml:space="preserve">posts and some </w:t>
      </w:r>
      <w:r w:rsidR="00750A98">
        <w:t>academic-</w:t>
      </w:r>
      <w:r w:rsidRPr="00C100D4">
        <w:t>related posts</w:t>
      </w:r>
      <w:r w:rsidR="00D71B5A">
        <w:t xml:space="preserve">. </w:t>
      </w:r>
      <w:r w:rsidR="0080764F">
        <w:t>The</w:t>
      </w:r>
      <w:r w:rsidR="009F2B14">
        <w:t xml:space="preserve"> University has adopted an EJRA of 30 September before the 69</w:t>
      </w:r>
      <w:r w:rsidR="009F2B14" w:rsidRPr="00431770">
        <w:rPr>
          <w:vertAlign w:val="superscript"/>
        </w:rPr>
        <w:t>th</w:t>
      </w:r>
      <w:r w:rsidR="009F2B14">
        <w:t xml:space="preserve"> birthday for all academic and academic</w:t>
      </w:r>
      <w:r w:rsidR="005E3FAD">
        <w:t>-related</w:t>
      </w:r>
      <w:r w:rsidR="00A92C61">
        <w:t xml:space="preserve"> staff in posts at </w:t>
      </w:r>
      <w:r w:rsidR="009F2B14" w:rsidRPr="00150A4E">
        <w:rPr>
          <w:b/>
        </w:rPr>
        <w:t>grade 8 and above</w:t>
      </w:r>
      <w:r w:rsidRPr="00C100D4">
        <w:t>. The justification for this is explained at:</w:t>
      </w:r>
      <w:r w:rsidR="00150A4E">
        <w:t xml:space="preserve"> </w:t>
      </w:r>
      <w:hyperlink r:id="rId18" w:history="1">
        <w:r w:rsidR="00150A4E" w:rsidRPr="001C0BEE">
          <w:rPr>
            <w:rStyle w:val="Hyperlink"/>
          </w:rPr>
          <w:t>www.admin.ox.ac.uk/personnel/end/retirement/acrelretire8+/</w:t>
        </w:r>
      </w:hyperlink>
      <w:r w:rsidR="00150A4E">
        <w:t xml:space="preserve">. </w:t>
      </w:r>
    </w:p>
    <w:p w:rsidR="00484208" w:rsidRPr="008213FE" w:rsidRDefault="00C100D4" w:rsidP="008213FE">
      <w:pPr>
        <w:spacing w:after="120" w:line="240" w:lineRule="auto"/>
        <w:jc w:val="left"/>
      </w:pPr>
      <w:r w:rsidRPr="00C100D4">
        <w:t xml:space="preserve">For </w:t>
      </w:r>
      <w:r w:rsidRPr="00C100D4">
        <w:rPr>
          <w:b/>
        </w:rPr>
        <w:t>existing</w:t>
      </w:r>
      <w:r w:rsidRPr="00C100D4">
        <w:t xml:space="preserve"> employees</w:t>
      </w:r>
      <w:r w:rsidR="005E3FAD">
        <w:t>,</w:t>
      </w:r>
      <w:r w:rsidRPr="00C100D4">
        <w:t xml:space="preserve"> any employment beyond the retirement age is subject to approval through the procedures:</w:t>
      </w:r>
      <w:r w:rsidR="00A603AC">
        <w:t xml:space="preserve"> </w:t>
      </w:r>
      <w:hyperlink r:id="rId19" w:history="1">
        <w:r w:rsidR="00150A4E" w:rsidRPr="001C0BEE">
          <w:rPr>
            <w:rStyle w:val="Hyperlink"/>
          </w:rPr>
          <w:t>www.admin.ox.ac.uk/personnel/end/retirement/acrelretire8+/</w:t>
        </w:r>
      </w:hyperlink>
      <w:r w:rsidR="00150A4E">
        <w:t xml:space="preserve">. </w:t>
      </w:r>
    </w:p>
    <w:p w:rsidR="00FC4352" w:rsidRDefault="00502027" w:rsidP="008213FE">
      <w:pPr>
        <w:pStyle w:val="BodyText1"/>
        <w:tabs>
          <w:tab w:val="left" w:pos="4035"/>
        </w:tabs>
        <w:spacing w:before="0" w:after="120"/>
        <w:jc w:val="left"/>
        <w:rPr>
          <w:lang w:eastAsia="en-GB"/>
        </w:rPr>
      </w:pPr>
      <w:r>
        <w:rPr>
          <w:lang w:eastAsia="en-GB"/>
        </w:rPr>
        <w:t>There</w:t>
      </w:r>
      <w:r w:rsidR="002A44C8" w:rsidRPr="002A44C8">
        <w:rPr>
          <w:lang w:eastAsia="en-GB"/>
        </w:rPr>
        <w:t xml:space="preserve"> is no normal or fixed age at which </w:t>
      </w:r>
      <w:r w:rsidR="00D21F62">
        <w:rPr>
          <w:lang w:eastAsia="en-GB"/>
        </w:rPr>
        <w:t xml:space="preserve">staff in posts at </w:t>
      </w:r>
      <w:r w:rsidR="002A44C8" w:rsidRPr="006104F2">
        <w:rPr>
          <w:b/>
          <w:lang w:eastAsia="en-GB"/>
        </w:rPr>
        <w:t>grades 1–</w:t>
      </w:r>
      <w:r w:rsidR="00D21F62">
        <w:rPr>
          <w:b/>
          <w:lang w:eastAsia="en-GB"/>
        </w:rPr>
        <w:t>7</w:t>
      </w:r>
      <w:r w:rsidR="002A44C8" w:rsidRPr="002A44C8">
        <w:rPr>
          <w:lang w:eastAsia="en-GB"/>
        </w:rPr>
        <w:t xml:space="preserve"> have to retire. S</w:t>
      </w:r>
      <w:r w:rsidR="00D21F62">
        <w:rPr>
          <w:lang w:eastAsia="en-GB"/>
        </w:rPr>
        <w:t xml:space="preserve">taff at these grades </w:t>
      </w:r>
      <w:r w:rsidR="002A44C8" w:rsidRPr="002A44C8">
        <w:rPr>
          <w:lang w:eastAsia="en-GB"/>
        </w:rPr>
        <w:t xml:space="preserve">may </w:t>
      </w:r>
      <w:r w:rsidR="00624151">
        <w:rPr>
          <w:lang w:eastAsia="en-GB"/>
        </w:rPr>
        <w:t xml:space="preserve">elect to retire in accordance with the rules of the applicable pension scheme, as may be amended from time to time. </w:t>
      </w:r>
    </w:p>
    <w:p w:rsidR="004E6372" w:rsidRDefault="004E6372" w:rsidP="00A9251E">
      <w:pPr>
        <w:pStyle w:val="BodyText1"/>
        <w:tabs>
          <w:tab w:val="left" w:pos="4035"/>
        </w:tabs>
        <w:spacing w:before="0"/>
        <w:jc w:val="left"/>
        <w:rPr>
          <w:lang w:eastAsia="en-GB"/>
        </w:rPr>
      </w:pPr>
    </w:p>
    <w:p w:rsidR="009F5DE2" w:rsidRPr="00720EAB" w:rsidRDefault="009F5DE2" w:rsidP="008213FE">
      <w:pPr>
        <w:spacing w:after="120" w:line="240" w:lineRule="auto"/>
        <w:jc w:val="left"/>
        <w:rPr>
          <w:rFonts w:cs="Arial"/>
          <w:b/>
          <w:bCs/>
          <w:sz w:val="24"/>
        </w:rPr>
      </w:pPr>
      <w:r w:rsidRPr="00720EAB">
        <w:rPr>
          <w:rFonts w:cs="Arial"/>
          <w:b/>
          <w:bCs/>
          <w:sz w:val="24"/>
        </w:rPr>
        <w:t>Equality of Opportunity</w:t>
      </w:r>
    </w:p>
    <w:p w:rsidR="009F5DE2" w:rsidRPr="00720EAB" w:rsidRDefault="009F5DE2" w:rsidP="00036D35">
      <w:pPr>
        <w:spacing w:before="100"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rsidR="00805CFC" w:rsidRDefault="004E6372" w:rsidP="00A9251E">
      <w:pPr>
        <w:spacing w:after="120"/>
        <w:jc w:val="left"/>
        <w:rPr>
          <w:b/>
          <w:sz w:val="28"/>
          <w:szCs w:val="28"/>
        </w:rPr>
      </w:pPr>
      <w:r>
        <w:rPr>
          <w:b/>
          <w:sz w:val="24"/>
        </w:rPr>
        <w:br w:type="page"/>
      </w:r>
      <w:r w:rsidRPr="00E1750E">
        <w:rPr>
          <w:b/>
          <w:sz w:val="28"/>
          <w:szCs w:val="28"/>
        </w:rPr>
        <w:lastRenderedPageBreak/>
        <w:t>Benefits of working at the University</w:t>
      </w:r>
    </w:p>
    <w:p w:rsidR="0080764F" w:rsidRPr="00895263" w:rsidRDefault="00284115" w:rsidP="0080764F">
      <w:pPr>
        <w:pStyle w:val="Heading2"/>
        <w:shd w:val="clear" w:color="auto" w:fill="17365D"/>
        <w:spacing w:before="0"/>
        <w:jc w:val="left"/>
        <w:rPr>
          <w:szCs w:val="22"/>
        </w:rPr>
      </w:pPr>
      <w:r>
        <w:rPr>
          <w:szCs w:val="22"/>
        </w:rPr>
        <w:t>Employee b</w:t>
      </w:r>
      <w:r w:rsidR="0080764F" w:rsidRPr="00895263">
        <w:rPr>
          <w:szCs w:val="22"/>
        </w:rPr>
        <w:t>enefits</w:t>
      </w:r>
    </w:p>
    <w:p w:rsidR="0080764F" w:rsidRPr="002A44C8" w:rsidRDefault="00284115" w:rsidP="0077039D">
      <w:pPr>
        <w:spacing w:after="120"/>
        <w:jc w:val="left"/>
      </w:pPr>
      <w:r>
        <w:rPr>
          <w:rFonts w:cs="Arial"/>
          <w:lang w:eastAsia="en-US"/>
        </w:rPr>
        <w:t>University employees enjoy 38 days</w:t>
      </w:r>
      <w:r w:rsidR="005C4575">
        <w:rPr>
          <w:rFonts w:cs="Arial"/>
          <w:lang w:eastAsia="en-US"/>
        </w:rPr>
        <w:t>’ paid</w:t>
      </w:r>
      <w:r>
        <w:rPr>
          <w:rFonts w:cs="Arial"/>
          <w:lang w:eastAsia="en-US"/>
        </w:rPr>
        <w:t xml:space="preserve"> holiday, generous pension schemes, travel discounts</w:t>
      </w:r>
      <w:r w:rsidR="005C4575">
        <w:rPr>
          <w:rFonts w:cs="Arial"/>
          <w:lang w:eastAsia="en-US"/>
        </w:rPr>
        <w:t>,</w:t>
      </w:r>
      <w:r>
        <w:rPr>
          <w:rFonts w:cs="Arial"/>
          <w:lang w:eastAsia="en-US"/>
        </w:rPr>
        <w:t xml:space="preserve"> and </w:t>
      </w:r>
      <w:r w:rsidR="00F71388">
        <w:rPr>
          <w:rFonts w:cs="Arial"/>
          <w:lang w:eastAsia="en-US"/>
        </w:rPr>
        <w:t>a variety</w:t>
      </w:r>
      <w:r>
        <w:rPr>
          <w:rFonts w:cs="Arial"/>
          <w:lang w:eastAsia="en-US"/>
        </w:rPr>
        <w:t xml:space="preserve"> of professional development opportunities. </w:t>
      </w:r>
      <w:r w:rsidR="005C4575">
        <w:rPr>
          <w:rFonts w:cs="Arial"/>
          <w:lang w:eastAsia="en-US"/>
        </w:rPr>
        <w:t xml:space="preserve">Our </w:t>
      </w:r>
      <w:r w:rsidR="0080764F">
        <w:t xml:space="preserve">range of </w:t>
      </w:r>
      <w:r w:rsidR="0080764F" w:rsidRPr="00895263">
        <w:t>other</w:t>
      </w:r>
      <w:r w:rsidR="00F71388">
        <w:t xml:space="preserve"> employee</w:t>
      </w:r>
      <w:r w:rsidR="0080764F" w:rsidRPr="00895263">
        <w:t xml:space="preserve"> benefits </w:t>
      </w:r>
      <w:r w:rsidR="0080764F">
        <w:t>and discounts</w:t>
      </w:r>
      <w:r w:rsidR="008213FE">
        <w:t xml:space="preserve"> also</w:t>
      </w:r>
      <w:r w:rsidR="0080764F">
        <w:t xml:space="preserve"> includ</w:t>
      </w:r>
      <w:r>
        <w:t>e</w:t>
      </w:r>
      <w:r w:rsidR="005C4575">
        <w:t>s</w:t>
      </w:r>
      <w:r w:rsidR="0080764F">
        <w:t xml:space="preserve"> free entry to the Botanic Gardens and University colleges, and discounts at University museums. See</w:t>
      </w:r>
      <w:r w:rsidR="0080764F" w:rsidRPr="00895263">
        <w:t xml:space="preserve"> </w:t>
      </w:r>
      <w:hyperlink r:id="rId20" w:history="1">
        <w:r w:rsidR="0080764F" w:rsidRPr="0074435A">
          <w:rPr>
            <w:rStyle w:val="Hyperlink"/>
          </w:rPr>
          <w:t>www.admin.ox.ac.uk/personnel/staffinfo/benefits</w:t>
        </w:r>
      </w:hyperlink>
      <w:r w:rsidR="0080764F" w:rsidRPr="00AD5CB0">
        <w:rPr>
          <w:rFonts w:cs="Arial"/>
          <w:color w:val="333333"/>
          <w:szCs w:val="22"/>
        </w:rPr>
        <w:t xml:space="preserve">. </w:t>
      </w:r>
    </w:p>
    <w:p w:rsidR="00805CFC" w:rsidRPr="00BC228C" w:rsidRDefault="00805CFC" w:rsidP="00A9251E">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rsidR="00805CFC" w:rsidRPr="00BC228C" w:rsidRDefault="00515342" w:rsidP="0077039D">
      <w:pPr>
        <w:spacing w:after="120"/>
        <w:jc w:val="left"/>
        <w:rPr>
          <w:rFonts w:cs="Arial"/>
          <w:color w:val="333333"/>
          <w:szCs w:val="22"/>
        </w:rPr>
      </w:pPr>
      <w:r>
        <w:rPr>
          <w:rFonts w:cs="Arial"/>
          <w:color w:val="333333"/>
          <w:szCs w:val="22"/>
        </w:rPr>
        <w:t xml:space="preserve">Membership of the University Club is free for all University staff. </w:t>
      </w:r>
      <w:r w:rsidR="00805CFC" w:rsidRPr="00BC228C">
        <w:rPr>
          <w:rFonts w:cs="Arial"/>
          <w:color w:val="333333"/>
          <w:szCs w:val="22"/>
        </w:rPr>
        <w:t xml:space="preserve">The University Club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 xml:space="preserve">taff can also use the University Sports Centre on </w:t>
      </w:r>
      <w:proofErr w:type="spellStart"/>
      <w:r w:rsidR="00805CFC" w:rsidRPr="00BC228C">
        <w:rPr>
          <w:rFonts w:cs="Arial"/>
          <w:color w:val="333333"/>
          <w:szCs w:val="22"/>
        </w:rPr>
        <w:t>Iffley</w:t>
      </w:r>
      <w:proofErr w:type="spellEnd"/>
      <w:r w:rsidR="00805CFC" w:rsidRPr="00BC228C">
        <w:rPr>
          <w:rFonts w:cs="Arial"/>
          <w:color w:val="333333"/>
          <w:szCs w:val="22"/>
        </w:rPr>
        <w:t xml:space="preserve">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21"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22" w:tooltip="Sports Facility web address" w:history="1">
        <w:r w:rsidR="00805CFC" w:rsidRPr="00BC228C">
          <w:rPr>
            <w:rStyle w:val="Hyperlink"/>
            <w:rFonts w:cs="Arial"/>
            <w:szCs w:val="22"/>
          </w:rPr>
          <w:t>www.sport.ox.ac.uk/oxford-university-sports-facilities</w:t>
        </w:r>
      </w:hyperlink>
      <w:r w:rsidR="00805CFC" w:rsidRPr="0077039D">
        <w:t>.</w:t>
      </w:r>
    </w:p>
    <w:p w:rsidR="00AD5CB0" w:rsidRDefault="00AD5CB0" w:rsidP="00AD5CB0">
      <w:pPr>
        <w:pStyle w:val="Heading2"/>
        <w:shd w:val="clear" w:color="auto" w:fill="17365D"/>
        <w:spacing w:before="0"/>
        <w:jc w:val="left"/>
        <w:rPr>
          <w:szCs w:val="22"/>
        </w:rPr>
      </w:pPr>
      <w:r>
        <w:rPr>
          <w:szCs w:val="22"/>
        </w:rPr>
        <w:t>Information for staff new to Oxford</w:t>
      </w:r>
      <w:r w:rsidRPr="00895263">
        <w:rPr>
          <w:szCs w:val="22"/>
        </w:rPr>
        <w:t xml:space="preserve"> </w:t>
      </w:r>
    </w:p>
    <w:p w:rsidR="00AD5CB0" w:rsidRDefault="00AD5CB0" w:rsidP="00AD5CB0">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23" w:history="1">
        <w:r w:rsidRPr="00EB6A93">
          <w:rPr>
            <w:rStyle w:val="Hyperlink"/>
            <w:rFonts w:cs="Arial"/>
            <w:szCs w:val="22"/>
          </w:rPr>
          <w:t>www.welcome.ox.ac.uk</w:t>
        </w:r>
      </w:hyperlink>
      <w:r>
        <w:rPr>
          <w:rFonts w:cs="Arial"/>
          <w:szCs w:val="22"/>
        </w:rPr>
        <w:t>.</w:t>
      </w:r>
      <w:r w:rsidR="007B2AEB">
        <w:rPr>
          <w:rFonts w:cs="Arial"/>
          <w:szCs w:val="22"/>
        </w:rPr>
        <w:t xml:space="preserve"> </w:t>
      </w:r>
    </w:p>
    <w:p w:rsidR="007B2AEB" w:rsidRDefault="007B2AEB" w:rsidP="0077039D">
      <w:pPr>
        <w:spacing w:after="120"/>
        <w:jc w:val="left"/>
        <w:rPr>
          <w:rFonts w:cs="Arial"/>
          <w:szCs w:val="22"/>
        </w:rPr>
      </w:pPr>
      <w:r>
        <w:rPr>
          <w:rFonts w:cs="Arial"/>
          <w:szCs w:val="22"/>
        </w:rPr>
        <w:t xml:space="preserve">There is also a visa loan scheme to cover the costs of UK visa applications for staff and their dependents. See </w:t>
      </w:r>
      <w:hyperlink r:id="rId24" w:history="1">
        <w:r w:rsidRPr="00662277">
          <w:rPr>
            <w:rStyle w:val="Hyperlink"/>
            <w:rFonts w:cs="Arial"/>
            <w:szCs w:val="22"/>
          </w:rPr>
          <w:t>www.admin.ox.ac.uk/personnel/permits/reimburse&amp;loanscheme/</w:t>
        </w:r>
      </w:hyperlink>
      <w:r>
        <w:rPr>
          <w:rFonts w:cs="Arial"/>
          <w:szCs w:val="22"/>
        </w:rPr>
        <w:t xml:space="preserve">. </w:t>
      </w:r>
    </w:p>
    <w:p w:rsidR="00805CFC" w:rsidRDefault="00805CFC" w:rsidP="00A9251E">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rsidR="00AD5CB0" w:rsidRDefault="007B2AEB" w:rsidP="0077039D">
      <w:pPr>
        <w:spacing w:after="120"/>
        <w:jc w:val="left"/>
      </w:pPr>
      <w:r>
        <w:t xml:space="preserve">With one of the most generous family leave schemes in the Higher Education sector, </w:t>
      </w:r>
      <w:r w:rsidR="00284115">
        <w:t>and a range of flexible working options, Oxford aims to be a family-friendly employer. We also</w:t>
      </w:r>
      <w:r>
        <w:t xml:space="preserve"> </w:t>
      </w:r>
      <w:r w:rsidR="00805CFC">
        <w:t>subscribe to My Family Care</w:t>
      </w:r>
      <w:r w:rsidR="00F71388">
        <w:t>, a service that provi</w:t>
      </w:r>
      <w:r w:rsidR="00D725CF">
        <w:t xml:space="preserve">des practical advice and support for employees </w:t>
      </w:r>
      <w:r w:rsidR="005C4575">
        <w:t>who have</w:t>
      </w:r>
      <w:r w:rsidR="00D725CF">
        <w:t xml:space="preserve"> caring responsibilities. The service offers a free telephone advice line</w:t>
      </w:r>
      <w:r w:rsidR="005C4575">
        <w:t>,</w:t>
      </w:r>
      <w:r w:rsidR="00D725CF">
        <w:t xml:space="preserve"> and the ability to book emerg</w:t>
      </w:r>
      <w:r w:rsidR="005C4575">
        <w:t>ency back-up care for children, adult dependents and elderly relatives</w:t>
      </w:r>
      <w:r w:rsidR="00D725CF">
        <w:t xml:space="preserve">. </w:t>
      </w:r>
      <w:r w:rsidR="00AD5CB0">
        <w:t xml:space="preserve">See </w:t>
      </w:r>
      <w:hyperlink r:id="rId25" w:history="1">
        <w:r w:rsidR="00AD5CB0" w:rsidRPr="00B94741">
          <w:rPr>
            <w:rStyle w:val="Hyperlink"/>
          </w:rPr>
          <w:t>www.admin.ox.ac.uk/personnel/staffinfo/benefits/family/mfc/</w:t>
        </w:r>
      </w:hyperlink>
      <w:r w:rsidR="00AD5CB0" w:rsidRPr="00AD5CB0">
        <w:t>.</w:t>
      </w:r>
    </w:p>
    <w:p w:rsidR="00284115" w:rsidRPr="00895263" w:rsidRDefault="00284115" w:rsidP="00284115">
      <w:pPr>
        <w:pStyle w:val="Heading2"/>
        <w:shd w:val="clear" w:color="auto" w:fill="17365D"/>
        <w:spacing w:before="0"/>
        <w:jc w:val="left"/>
        <w:rPr>
          <w:szCs w:val="22"/>
        </w:rPr>
      </w:pPr>
      <w:r w:rsidRPr="00895263">
        <w:rPr>
          <w:szCs w:val="22"/>
        </w:rPr>
        <w:t xml:space="preserve">Childcare </w:t>
      </w:r>
    </w:p>
    <w:p w:rsidR="00284115" w:rsidRDefault="00284115" w:rsidP="00284115">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w:t>
      </w:r>
      <w:r w:rsidR="00F71388">
        <w:rPr>
          <w:rFonts w:cs="Arial"/>
          <w:szCs w:val="22"/>
          <w:lang w:val="en-US"/>
        </w:rPr>
        <w:t xml:space="preserve">, including </w:t>
      </w:r>
      <w:r>
        <w:rPr>
          <w:rFonts w:cs="Arial"/>
          <w:szCs w:val="22"/>
          <w:lang w:val="en-US"/>
        </w:rPr>
        <w:t>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rsidR="00284115" w:rsidRDefault="00284115" w:rsidP="0077039D">
      <w:pPr>
        <w:tabs>
          <w:tab w:val="clear" w:pos="576"/>
          <w:tab w:val="clear" w:pos="1152"/>
        </w:tabs>
        <w:spacing w:after="120"/>
        <w:jc w:val="left"/>
        <w:rPr>
          <w:rFonts w:cs="Arial"/>
          <w:szCs w:val="22"/>
          <w:lang w:val="en-US"/>
        </w:rPr>
      </w:pPr>
      <w:r w:rsidRPr="00BC228C">
        <w:rPr>
          <w:rFonts w:cs="Arial"/>
          <w:szCs w:val="22"/>
          <w:lang w:val="en-US"/>
        </w:rPr>
        <w:t>For full details</w:t>
      </w:r>
      <w:r w:rsidR="00F71388">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26" w:history="1">
        <w:r w:rsidR="00D725CF" w:rsidRPr="00D725CF">
          <w:rPr>
            <w:rStyle w:val="Hyperlink"/>
          </w:rPr>
          <w:t>www.admin.ox.ac.uk/childcare/</w:t>
        </w:r>
      </w:hyperlink>
      <w:r w:rsidR="00D725CF">
        <w:t>.</w:t>
      </w:r>
      <w:r w:rsidR="00D725CF" w:rsidDel="00F71388">
        <w:t xml:space="preserve"> </w:t>
      </w:r>
    </w:p>
    <w:p w:rsidR="00805CFC" w:rsidRPr="00BC228C" w:rsidRDefault="00805CFC" w:rsidP="00A9251E">
      <w:pPr>
        <w:pStyle w:val="Heading2"/>
        <w:shd w:val="clear" w:color="auto" w:fill="17365D"/>
        <w:spacing w:before="0"/>
        <w:jc w:val="left"/>
        <w:rPr>
          <w:szCs w:val="22"/>
        </w:rPr>
      </w:pPr>
      <w:r w:rsidRPr="00BC228C">
        <w:rPr>
          <w:szCs w:val="22"/>
        </w:rPr>
        <w:t>Disabled staff</w:t>
      </w:r>
    </w:p>
    <w:p w:rsidR="001239CD" w:rsidRDefault="00805CFC" w:rsidP="0077039D">
      <w:pPr>
        <w:spacing w:after="120"/>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AD5CB0">
        <w:rPr>
          <w:rFonts w:cs="Arial"/>
          <w:color w:val="333333"/>
          <w:szCs w:val="22"/>
        </w:rPr>
        <w:t>. F</w:t>
      </w:r>
      <w:r>
        <w:rPr>
          <w:rFonts w:cs="Arial"/>
          <w:color w:val="333333"/>
          <w:szCs w:val="22"/>
        </w:rPr>
        <w:t>or further details</w:t>
      </w:r>
      <w:r w:rsidR="00AD5CB0">
        <w:rPr>
          <w:rFonts w:cs="Arial"/>
          <w:color w:val="333333"/>
          <w:szCs w:val="22"/>
        </w:rPr>
        <w:t>,</w:t>
      </w:r>
      <w:r>
        <w:rPr>
          <w:rFonts w:cs="Arial"/>
          <w:color w:val="333333"/>
          <w:szCs w:val="22"/>
        </w:rPr>
        <w:t xml:space="preserve"> including information about how to make contact, in confidence, with the University’s </w:t>
      </w:r>
      <w:r w:rsidRPr="00BC228C">
        <w:rPr>
          <w:rFonts w:cs="Arial"/>
          <w:color w:val="333333"/>
          <w:szCs w:val="22"/>
        </w:rPr>
        <w:t>Staff Disability Advisor</w:t>
      </w:r>
      <w:r w:rsidR="00AD5CB0">
        <w:rPr>
          <w:rFonts w:cs="Arial"/>
          <w:color w:val="333333"/>
          <w:szCs w:val="22"/>
        </w:rPr>
        <w:t xml:space="preserve">, see </w:t>
      </w:r>
      <w:hyperlink r:id="rId27" w:history="1">
        <w:r w:rsidR="00AD5CB0" w:rsidRPr="00BC228C">
          <w:rPr>
            <w:rStyle w:val="Hyperlink"/>
          </w:rPr>
          <w:t>www.admin.ox.ac.uk/eop/disab/staff</w:t>
        </w:r>
      </w:hyperlink>
      <w:r w:rsidR="00AD5CB0" w:rsidRPr="00AD5CB0">
        <w:rPr>
          <w:rFonts w:cs="Arial"/>
          <w:color w:val="333333"/>
          <w:szCs w:val="22"/>
        </w:rPr>
        <w:t>.</w:t>
      </w:r>
    </w:p>
    <w:p w:rsidR="00805CFC" w:rsidRPr="00BC228C" w:rsidRDefault="00805CFC" w:rsidP="00A9251E">
      <w:pPr>
        <w:pStyle w:val="Heading2"/>
        <w:shd w:val="clear" w:color="auto" w:fill="17365D"/>
        <w:spacing w:before="0"/>
        <w:jc w:val="left"/>
        <w:rPr>
          <w:szCs w:val="22"/>
        </w:rPr>
      </w:pPr>
      <w:r>
        <w:rPr>
          <w:szCs w:val="22"/>
        </w:rPr>
        <w:t>Staff networks</w:t>
      </w:r>
    </w:p>
    <w:p w:rsidR="001239CD" w:rsidRPr="00BC228C" w:rsidRDefault="00805CFC" w:rsidP="0077039D">
      <w:pPr>
        <w:spacing w:after="120"/>
        <w:jc w:val="left"/>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sidR="00AD5CB0">
        <w:rPr>
          <w:rFonts w:cs="Arial"/>
          <w:color w:val="333333"/>
          <w:szCs w:val="22"/>
        </w:rPr>
        <w:t>k and a disabled staff network.</w:t>
      </w:r>
      <w:r w:rsidRPr="00AD5CB0">
        <w:rPr>
          <w:rFonts w:cs="Arial"/>
          <w:color w:val="333333"/>
          <w:szCs w:val="22"/>
        </w:rPr>
        <w:t xml:space="preserve"> You can find more information</w:t>
      </w:r>
      <w:r w:rsidR="005E3FAD" w:rsidRPr="00AD5CB0">
        <w:rPr>
          <w:rFonts w:cs="Arial"/>
          <w:color w:val="333333"/>
          <w:szCs w:val="22"/>
        </w:rPr>
        <w:t xml:space="preserve"> at</w:t>
      </w:r>
      <w:r w:rsidRPr="00AD5CB0">
        <w:rPr>
          <w:rFonts w:cs="Arial"/>
          <w:color w:val="333333"/>
          <w:szCs w:val="22"/>
        </w:rPr>
        <w:t xml:space="preserve"> </w:t>
      </w:r>
      <w:hyperlink r:id="rId28" w:history="1">
        <w:r w:rsidR="001239CD" w:rsidRPr="001239CD">
          <w:rPr>
            <w:rStyle w:val="Hyperlink"/>
            <w:rFonts w:cs="Arial"/>
            <w:szCs w:val="22"/>
          </w:rPr>
          <w:t>www.admin.ox.ac.uk/eop/inpractice/networks/</w:t>
        </w:r>
      </w:hyperlink>
      <w:r w:rsidR="00AD5CB0">
        <w:rPr>
          <w:rFonts w:cs="Arial"/>
          <w:color w:val="1F497D"/>
          <w:szCs w:val="22"/>
        </w:rPr>
        <w:t>.</w:t>
      </w:r>
    </w:p>
    <w:p w:rsidR="007B2AEB" w:rsidRPr="00895263" w:rsidRDefault="007B2AEB" w:rsidP="007B2AEB">
      <w:pPr>
        <w:pStyle w:val="Heading2"/>
        <w:shd w:val="clear" w:color="auto" w:fill="17365D"/>
        <w:spacing w:before="0"/>
        <w:jc w:val="left"/>
        <w:rPr>
          <w:szCs w:val="22"/>
        </w:rPr>
      </w:pPr>
      <w:r w:rsidRPr="00895263">
        <w:rPr>
          <w:szCs w:val="22"/>
        </w:rPr>
        <w:t xml:space="preserve">The University of Oxford Newcomers' Club </w:t>
      </w:r>
    </w:p>
    <w:p w:rsidR="007B2AEB" w:rsidRPr="00BC228C" w:rsidRDefault="007B2AEB" w:rsidP="0077039D">
      <w:pPr>
        <w:tabs>
          <w:tab w:val="clear" w:pos="576"/>
          <w:tab w:val="clear" w:pos="1152"/>
        </w:tabs>
        <w:spacing w:after="120"/>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29" w:history="1">
        <w:r w:rsidRPr="00EB6A93">
          <w:rPr>
            <w:rStyle w:val="Hyperlink"/>
            <w:rFonts w:cs="Arial"/>
            <w:szCs w:val="22"/>
          </w:rPr>
          <w:t>www.newcomers.ox.ac.uk</w:t>
        </w:r>
      </w:hyperlink>
      <w:r>
        <w:rPr>
          <w:rFonts w:cs="Arial"/>
          <w:szCs w:val="22"/>
        </w:rPr>
        <w:t xml:space="preserve">. </w:t>
      </w:r>
    </w:p>
    <w:p w:rsidR="00E25171" w:rsidRPr="002A44C8" w:rsidRDefault="00E25171" w:rsidP="0077039D">
      <w:pPr>
        <w:shd w:val="clear" w:color="auto" w:fill="17365D"/>
        <w:spacing w:after="120" w:line="240" w:lineRule="auto"/>
        <w:jc w:val="left"/>
        <w:outlineLvl w:val="1"/>
      </w:pPr>
      <w:bookmarkStart w:id="1" w:name="d.en.37668"/>
      <w:bookmarkStart w:id="2" w:name="d.en.37669"/>
      <w:bookmarkStart w:id="3" w:name="d.en.37670"/>
      <w:bookmarkStart w:id="4" w:name="d.en.37671"/>
      <w:bookmarkEnd w:id="1"/>
      <w:bookmarkEnd w:id="2"/>
      <w:bookmarkEnd w:id="3"/>
      <w:bookmarkEnd w:id="4"/>
    </w:p>
    <w:sectPr w:rsidR="00E25171" w:rsidRPr="002A44C8" w:rsidSect="004E6372">
      <w:footerReference w:type="even" r:id="rId30"/>
      <w:headerReference w:type="first" r:id="rId31"/>
      <w:footerReference w:type="first" r:id="rId32"/>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F27" w:rsidRDefault="005C6F27" w:rsidP="005F55F0">
      <w:r>
        <w:separator/>
      </w:r>
    </w:p>
    <w:p w:rsidR="005C6F27" w:rsidRDefault="005C6F27" w:rsidP="005F55F0"/>
  </w:endnote>
  <w:endnote w:type="continuationSeparator" w:id="0">
    <w:p w:rsidR="005C6F27" w:rsidRDefault="005C6F27" w:rsidP="005F55F0">
      <w:r>
        <w:continuationSeparator/>
      </w:r>
    </w:p>
    <w:p w:rsidR="005C6F27" w:rsidRDefault="005C6F27"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CB5" w:rsidRDefault="000F0CB5"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0F0CB5" w:rsidRDefault="000F0CB5" w:rsidP="005F55F0">
    <w:pPr>
      <w:pStyle w:val="Footer"/>
    </w:pPr>
  </w:p>
  <w:p w:rsidR="000F0CB5" w:rsidRDefault="000F0CB5" w:rsidP="005F55F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CB5" w:rsidRDefault="000F5F50" w:rsidP="007A6809">
    <w:pPr>
      <w:pStyle w:val="Footer"/>
      <w:jc w:val="left"/>
    </w:pPr>
    <w:r w:rsidRPr="00287004">
      <w:rPr>
        <w:noProof/>
      </w:rPr>
      <w:drawing>
        <wp:inline distT="0" distB="0" distL="0" distR="0">
          <wp:extent cx="990600" cy="781050"/>
          <wp:effectExtent l="0" t="0" r="0" b="0"/>
          <wp:docPr id="1" name="Picture 1"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0F0CB5">
      <w:t xml:space="preserve"> </w:t>
    </w:r>
    <w:r w:rsidRPr="00BB3993">
      <w:rPr>
        <w:noProof/>
      </w:rPr>
      <w:drawing>
        <wp:inline distT="0" distB="0" distL="0" distR="0">
          <wp:extent cx="638175" cy="695325"/>
          <wp:effectExtent l="0" t="0" r="0" b="0"/>
          <wp:docPr id="2" name="Picture 1" descr="stw-top-100-employer-2019-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w-top-100-employer-2019-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0F0CB5">
      <w:rPr>
        <w:rFonts w:ascii="Verdana" w:hAnsi="Verdana"/>
        <w:color w:val="444444"/>
        <w:sz w:val="17"/>
        <w:szCs w:val="17"/>
      </w:rPr>
      <w:t xml:space="preserve">   </w:t>
    </w:r>
    <w:r>
      <w:rPr>
        <w:rFonts w:ascii="Verdana" w:hAnsi="Verdana"/>
        <w:noProof/>
        <w:color w:val="002D62"/>
        <w:sz w:val="17"/>
        <w:szCs w:val="17"/>
      </w:rPr>
      <w:drawing>
        <wp:inline distT="0" distB="0" distL="0" distR="0">
          <wp:extent cx="666750" cy="733425"/>
          <wp:effectExtent l="0" t="0" r="0" b="0"/>
          <wp:docPr id="3" name="Picture 3"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r w:rsidR="000F0CB5">
      <w:rPr>
        <w:rFonts w:ascii="Verdana" w:hAnsi="Verdana"/>
        <w:color w:val="444444"/>
        <w:sz w:val="17"/>
        <w:szCs w:val="17"/>
      </w:rPr>
      <w:t xml:space="preserve"> </w:t>
    </w:r>
    <w:r>
      <w:rPr>
        <w:rFonts w:ascii="Verdana" w:hAnsi="Verdana"/>
        <w:noProof/>
        <w:color w:val="002D62"/>
        <w:sz w:val="17"/>
        <w:szCs w:val="17"/>
      </w:rPr>
      <w:drawing>
        <wp:inline distT="0" distB="0" distL="0" distR="0">
          <wp:extent cx="1095375" cy="609600"/>
          <wp:effectExtent l="0" t="0" r="0" b="0"/>
          <wp:docPr id="4" name="Picture 4"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_RGB_Bronze-Award_reduc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09600"/>
                  </a:xfrm>
                  <a:prstGeom prst="rect">
                    <a:avLst/>
                  </a:prstGeom>
                  <a:noFill/>
                  <a:ln>
                    <a:noFill/>
                  </a:ln>
                </pic:spPr>
              </pic:pic>
            </a:graphicData>
          </a:graphic>
        </wp:inline>
      </w:drawing>
    </w:r>
    <w:r w:rsidR="000F0CB5">
      <w:rPr>
        <w:rFonts w:ascii="Verdana" w:hAnsi="Verdana"/>
        <w:color w:val="444444"/>
        <w:sz w:val="17"/>
        <w:szCs w:val="17"/>
      </w:rPr>
      <w:t xml:space="preserve">   </w:t>
    </w:r>
    <w:r>
      <w:rPr>
        <w:rFonts w:ascii="Verdana" w:hAnsi="Verdana"/>
        <w:noProof/>
        <w:color w:val="444444"/>
        <w:sz w:val="17"/>
        <w:szCs w:val="17"/>
      </w:rPr>
      <w:drawing>
        <wp:inline distT="0" distB="0" distL="0" distR="0">
          <wp:extent cx="1257300" cy="514350"/>
          <wp:effectExtent l="0" t="0" r="0" b="0"/>
          <wp:docPr id="5" name="Picture 5"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0F0CB5">
      <w:rPr>
        <w:rFonts w:ascii="Verdana" w:hAnsi="Verdana"/>
        <w:color w:val="444444"/>
        <w:sz w:val="17"/>
        <w:szCs w:val="17"/>
      </w:rPr>
      <w:t xml:space="preserve">   </w:t>
    </w:r>
    <w:r w:rsidR="000F0CB5">
      <w:rPr>
        <w:rFonts w:ascii="Verdana" w:hAnsi="Verdana"/>
        <w:color w:val="444444"/>
        <w:sz w:val="17"/>
        <w:szCs w:val="17"/>
      </w:rPr>
      <w:tab/>
    </w:r>
    <w:r>
      <w:rPr>
        <w:rFonts w:ascii="Verdana" w:hAnsi="Verdana"/>
        <w:noProof/>
        <w:color w:val="444444"/>
        <w:sz w:val="17"/>
        <w:szCs w:val="17"/>
      </w:rPr>
      <w:drawing>
        <wp:inline distT="0" distB="0" distL="0" distR="0">
          <wp:extent cx="838200" cy="523875"/>
          <wp:effectExtent l="0" t="0" r="0" b="0"/>
          <wp:docPr id="6" name="Picture 6"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0F0CB5">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F27" w:rsidRDefault="005C6F27" w:rsidP="005F55F0">
      <w:r>
        <w:separator/>
      </w:r>
    </w:p>
    <w:p w:rsidR="005C6F27" w:rsidRDefault="005C6F27" w:rsidP="005F55F0"/>
  </w:footnote>
  <w:footnote w:type="continuationSeparator" w:id="0">
    <w:p w:rsidR="005C6F27" w:rsidRDefault="005C6F27" w:rsidP="005F55F0">
      <w:r>
        <w:continuationSeparator/>
      </w:r>
    </w:p>
    <w:p w:rsidR="005C6F27" w:rsidRDefault="005C6F27" w:rsidP="005F55F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A63" w:rsidRDefault="000F5F50" w:rsidP="00FF1A63">
    <w:pPr>
      <w:pStyle w:val="Header"/>
      <w:tabs>
        <w:tab w:val="clear" w:pos="8306"/>
        <w:tab w:val="right" w:pos="9072"/>
      </w:tabs>
      <w:spacing w:line="240" w:lineRule="auto"/>
      <w:jc w:val="left"/>
      <w:rPr>
        <w:sz w:val="32"/>
        <w:szCs w:val="32"/>
      </w:rPr>
    </w:pPr>
    <w:r>
      <w:rPr>
        <w:noProof/>
      </w:rPr>
      <w:drawing>
        <wp:anchor distT="0" distB="0" distL="114300" distR="114300" simplePos="0" relativeHeight="251657728" behindDoc="0" locked="0" layoutInCell="1" allowOverlap="1">
          <wp:simplePos x="0" y="0"/>
          <wp:positionH relativeFrom="column">
            <wp:posOffset>3736340</wp:posOffset>
          </wp:positionH>
          <wp:positionV relativeFrom="paragraph">
            <wp:posOffset>-180340</wp:posOffset>
          </wp:positionV>
          <wp:extent cx="2166620" cy="1212850"/>
          <wp:effectExtent l="0" t="0" r="0" b="0"/>
          <wp:wrapThrough wrapText="bothSides">
            <wp:wrapPolygon edited="0">
              <wp:start x="0" y="0"/>
              <wp:lineTo x="0" y="21374"/>
              <wp:lineTo x="21461" y="21374"/>
              <wp:lineTo x="21461" y="0"/>
              <wp:lineTo x="0"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A63" w:rsidRDefault="00FF1A63" w:rsidP="00FF1A63">
    <w:pPr>
      <w:pStyle w:val="Header"/>
      <w:tabs>
        <w:tab w:val="clear" w:pos="8306"/>
        <w:tab w:val="right" w:pos="9072"/>
      </w:tabs>
      <w:spacing w:line="240" w:lineRule="auto"/>
      <w:jc w:val="left"/>
      <w:rPr>
        <w:sz w:val="32"/>
        <w:szCs w:val="32"/>
      </w:rPr>
    </w:pPr>
  </w:p>
  <w:p w:rsidR="00FF1A63" w:rsidRPr="00FF1A63" w:rsidRDefault="00735196" w:rsidP="00FF1A63">
    <w:pPr>
      <w:pStyle w:val="Header"/>
      <w:tabs>
        <w:tab w:val="clear" w:pos="8306"/>
        <w:tab w:val="right" w:pos="9072"/>
      </w:tabs>
      <w:spacing w:line="240" w:lineRule="auto"/>
      <w:ind w:right="118"/>
      <w:jc w:val="left"/>
      <w:rPr>
        <w:b/>
        <w:sz w:val="36"/>
        <w:szCs w:val="36"/>
      </w:rPr>
    </w:pPr>
    <w:r w:rsidRPr="00FF1A63">
      <w:rPr>
        <w:b/>
        <w:sz w:val="36"/>
        <w:szCs w:val="36"/>
      </w:rPr>
      <w:t>Job Description</w:t>
    </w:r>
    <w:r w:rsidR="00FF1A63" w:rsidRPr="00FF1A63">
      <w:rPr>
        <w:b/>
        <w:sz w:val="36"/>
        <w:szCs w:val="36"/>
      </w:rPr>
      <w:t xml:space="preserve"> </w:t>
    </w:r>
  </w:p>
  <w:p w:rsidR="00735196" w:rsidRDefault="00FF1A63" w:rsidP="00FF1A63">
    <w:pPr>
      <w:pStyle w:val="Header"/>
      <w:tabs>
        <w:tab w:val="clear" w:pos="8306"/>
        <w:tab w:val="right" w:pos="9072"/>
      </w:tabs>
      <w:spacing w:line="240" w:lineRule="auto"/>
      <w:jc w:val="left"/>
      <w:rPr>
        <w:sz w:val="28"/>
        <w:szCs w:val="28"/>
      </w:rPr>
    </w:pPr>
    <w:r>
      <w:rPr>
        <w:sz w:val="28"/>
        <w:szCs w:val="28"/>
      </w:rPr>
      <w:tab/>
    </w:r>
    <w:r>
      <w:rPr>
        <w:sz w:val="28"/>
        <w:szCs w:val="28"/>
      </w:rPr>
      <w:tab/>
    </w:r>
  </w:p>
  <w:p w:rsidR="00735196" w:rsidRPr="00735196" w:rsidRDefault="00735196" w:rsidP="00735196">
    <w:pPr>
      <w:pStyle w:val="Header"/>
      <w:tabs>
        <w:tab w:val="clear" w:pos="8306"/>
        <w:tab w:val="right" w:pos="9072"/>
      </w:tabs>
      <w:spacing w:line="240" w:lineRule="auto"/>
      <w:jc w:val="center"/>
      <w:rPr>
        <w:sz w:val="28"/>
        <w:szCs w:val="28"/>
      </w:rPr>
    </w:pPr>
  </w:p>
  <w:p w:rsidR="000F0CB5" w:rsidRPr="00315799" w:rsidRDefault="000F0CB5"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A211A"/>
    <w:multiLevelType w:val="hybridMultilevel"/>
    <w:tmpl w:val="265A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255E8"/>
    <w:multiLevelType w:val="hybridMultilevel"/>
    <w:tmpl w:val="FD10D94E"/>
    <w:lvl w:ilvl="0" w:tplc="6F64EF3A">
      <w:start w:val="1"/>
      <w:numFmt w:val="decimal"/>
      <w:lvlText w:val="RQ%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6F7B16"/>
    <w:multiLevelType w:val="hybridMultilevel"/>
    <w:tmpl w:val="BD7C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303084"/>
    <w:multiLevelType w:val="multilevel"/>
    <w:tmpl w:val="E3C0FA30"/>
    <w:lvl w:ilvl="0">
      <w:start w:val="1"/>
      <w:numFmt w:val="bullet"/>
      <w:lvlText w:val=""/>
      <w:lvlJc w:val="left"/>
      <w:pPr>
        <w:ind w:left="576" w:hanging="576"/>
      </w:pPr>
      <w:rPr>
        <w:rFonts w:ascii="Symbol" w:hAnsi="Symbol" w:cs="Symbol" w:hint="default"/>
        <w:color w:val="00000A"/>
      </w:rPr>
    </w:lvl>
    <w:lvl w:ilvl="1">
      <w:start w:val="1"/>
      <w:numFmt w:val="none"/>
      <w:suff w:val="nothing"/>
      <w:lvlText w:val=""/>
      <w:lvlJc w:val="left"/>
      <w:pPr>
        <w:ind w:left="576" w:firstLine="0"/>
      </w:pPr>
      <w:rPr>
        <w:color w:val="00000A"/>
      </w:rPr>
    </w:lvl>
    <w:lvl w:ilvl="2">
      <w:start w:val="1"/>
      <w:numFmt w:val="bullet"/>
      <w:lvlText w:val=""/>
      <w:lvlJc w:val="left"/>
      <w:pPr>
        <w:ind w:left="1152" w:hanging="576"/>
      </w:pPr>
      <w:rPr>
        <w:rFonts w:ascii="Symbol" w:hAnsi="Symbol" w:cs="Symbol" w:hint="default"/>
        <w:color w:val="00000A"/>
      </w:rPr>
    </w:lvl>
    <w:lvl w:ilvl="3">
      <w:start w:val="1"/>
      <w:numFmt w:val="none"/>
      <w:suff w:val="nothing"/>
      <w:lvlText w:val=""/>
      <w:lvlJc w:val="left"/>
      <w:pPr>
        <w:ind w:left="1152" w:firstLine="0"/>
      </w:pPr>
      <w:rPr>
        <w:color w:val="00000A"/>
      </w:rPr>
    </w:lvl>
    <w:lvl w:ilvl="4">
      <w:start w:val="1"/>
      <w:numFmt w:val="none"/>
      <w:suff w:val="nothing"/>
      <w:lvlText w:val=""/>
      <w:lvlJc w:val="left"/>
      <w:pPr>
        <w:ind w:left="0" w:firstLine="0"/>
      </w:pPr>
      <w:rPr>
        <w:color w:val="00000A"/>
      </w:rPr>
    </w:lvl>
    <w:lvl w:ilvl="5">
      <w:start w:val="1"/>
      <w:numFmt w:val="none"/>
      <w:suff w:val="nothing"/>
      <w:lvlText w:val=""/>
      <w:lvlJc w:val="left"/>
      <w:pPr>
        <w:ind w:left="0" w:firstLine="0"/>
      </w:pPr>
      <w:rPr>
        <w:color w:val="00000A"/>
      </w:rPr>
    </w:lvl>
    <w:lvl w:ilvl="6">
      <w:start w:val="1"/>
      <w:numFmt w:val="none"/>
      <w:suff w:val="nothing"/>
      <w:lvlText w:val=""/>
      <w:lvlJc w:val="left"/>
      <w:pPr>
        <w:ind w:left="0" w:firstLine="0"/>
      </w:pPr>
      <w:rPr>
        <w:color w:val="00000A"/>
      </w:rPr>
    </w:lvl>
    <w:lvl w:ilvl="7">
      <w:start w:val="1"/>
      <w:numFmt w:val="none"/>
      <w:suff w:val="nothing"/>
      <w:lvlText w:val=""/>
      <w:lvlJc w:val="left"/>
      <w:pPr>
        <w:ind w:left="0" w:firstLine="0"/>
      </w:pPr>
      <w:rPr>
        <w:color w:val="00000A"/>
      </w:rPr>
    </w:lvl>
    <w:lvl w:ilvl="8">
      <w:start w:val="1"/>
      <w:numFmt w:val="none"/>
      <w:suff w:val="nothing"/>
      <w:lvlText w:val=""/>
      <w:lvlJc w:val="left"/>
      <w:pPr>
        <w:ind w:left="0" w:firstLine="0"/>
      </w:pPr>
      <w:rPr>
        <w:color w:val="00000A"/>
      </w:rPr>
    </w:lvl>
  </w:abstractNum>
  <w:abstractNum w:abstractNumId="9" w15:restartNumberingAfterBreak="0">
    <w:nsid w:val="554F7FA1"/>
    <w:multiLevelType w:val="hybridMultilevel"/>
    <w:tmpl w:val="E4AC2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F43EA"/>
    <w:multiLevelType w:val="hybridMultilevel"/>
    <w:tmpl w:val="364EDEC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2" w15:restartNumberingAfterBreak="0">
    <w:nsid w:val="58741E71"/>
    <w:multiLevelType w:val="hybridMultilevel"/>
    <w:tmpl w:val="2398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4"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330101"/>
    <w:multiLevelType w:val="hybridMultilevel"/>
    <w:tmpl w:val="6EB45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E17DD"/>
    <w:multiLevelType w:val="hybridMultilevel"/>
    <w:tmpl w:val="58203B52"/>
    <w:lvl w:ilvl="0" w:tplc="C3E48E62">
      <w:start w:val="1"/>
      <w:numFmt w:val="bullet"/>
      <w:lvlText w:val=""/>
      <w:lvlJc w:val="left"/>
      <w:pPr>
        <w:tabs>
          <w:tab w:val="num" w:pos="720"/>
        </w:tabs>
        <w:ind w:left="720" w:hanging="360"/>
      </w:pPr>
      <w:rPr>
        <w:rFonts w:ascii="Symbol" w:hAnsi="Symbol" w:hint="default"/>
      </w:rPr>
    </w:lvl>
    <w:lvl w:ilvl="1" w:tplc="D132E096">
      <w:start w:val="1"/>
      <w:numFmt w:val="bullet"/>
      <w:lvlText w:val=""/>
      <w:lvlJc w:val="left"/>
      <w:pPr>
        <w:tabs>
          <w:tab w:val="num" w:pos="720"/>
        </w:tabs>
        <w:ind w:left="720" w:hanging="360"/>
      </w:pPr>
      <w:rPr>
        <w:rFonts w:ascii="Symbol" w:hAnsi="Symbol" w:hint="default"/>
      </w:rPr>
    </w:lvl>
    <w:lvl w:ilvl="2" w:tplc="703AE560" w:tentative="1">
      <w:start w:val="1"/>
      <w:numFmt w:val="bullet"/>
      <w:lvlText w:val=""/>
      <w:lvlJc w:val="left"/>
      <w:pPr>
        <w:tabs>
          <w:tab w:val="num" w:pos="2160"/>
        </w:tabs>
        <w:ind w:left="2160" w:hanging="360"/>
      </w:pPr>
      <w:rPr>
        <w:rFonts w:ascii="Wingdings" w:hAnsi="Wingdings" w:hint="default"/>
      </w:rPr>
    </w:lvl>
    <w:lvl w:ilvl="3" w:tplc="2F3C769A" w:tentative="1">
      <w:start w:val="1"/>
      <w:numFmt w:val="bullet"/>
      <w:lvlText w:val=""/>
      <w:lvlJc w:val="left"/>
      <w:pPr>
        <w:tabs>
          <w:tab w:val="num" w:pos="2880"/>
        </w:tabs>
        <w:ind w:left="2880" w:hanging="360"/>
      </w:pPr>
      <w:rPr>
        <w:rFonts w:ascii="Symbol" w:hAnsi="Symbol" w:hint="default"/>
      </w:rPr>
    </w:lvl>
    <w:lvl w:ilvl="4" w:tplc="77D47A72" w:tentative="1">
      <w:start w:val="1"/>
      <w:numFmt w:val="bullet"/>
      <w:lvlText w:val="o"/>
      <w:lvlJc w:val="left"/>
      <w:pPr>
        <w:tabs>
          <w:tab w:val="num" w:pos="3600"/>
        </w:tabs>
        <w:ind w:left="3600" w:hanging="360"/>
      </w:pPr>
      <w:rPr>
        <w:rFonts w:ascii="Courier New" w:hAnsi="Courier New" w:hint="default"/>
      </w:rPr>
    </w:lvl>
    <w:lvl w:ilvl="5" w:tplc="DDB047B2" w:tentative="1">
      <w:start w:val="1"/>
      <w:numFmt w:val="bullet"/>
      <w:lvlText w:val=""/>
      <w:lvlJc w:val="left"/>
      <w:pPr>
        <w:tabs>
          <w:tab w:val="num" w:pos="4320"/>
        </w:tabs>
        <w:ind w:left="4320" w:hanging="360"/>
      </w:pPr>
      <w:rPr>
        <w:rFonts w:ascii="Wingdings" w:hAnsi="Wingdings" w:hint="default"/>
      </w:rPr>
    </w:lvl>
    <w:lvl w:ilvl="6" w:tplc="C5641B88" w:tentative="1">
      <w:start w:val="1"/>
      <w:numFmt w:val="bullet"/>
      <w:lvlText w:val=""/>
      <w:lvlJc w:val="left"/>
      <w:pPr>
        <w:tabs>
          <w:tab w:val="num" w:pos="5040"/>
        </w:tabs>
        <w:ind w:left="5040" w:hanging="360"/>
      </w:pPr>
      <w:rPr>
        <w:rFonts w:ascii="Symbol" w:hAnsi="Symbol" w:hint="default"/>
      </w:rPr>
    </w:lvl>
    <w:lvl w:ilvl="7" w:tplc="7778AA9C" w:tentative="1">
      <w:start w:val="1"/>
      <w:numFmt w:val="bullet"/>
      <w:lvlText w:val="o"/>
      <w:lvlJc w:val="left"/>
      <w:pPr>
        <w:tabs>
          <w:tab w:val="num" w:pos="5760"/>
        </w:tabs>
        <w:ind w:left="5760" w:hanging="360"/>
      </w:pPr>
      <w:rPr>
        <w:rFonts w:ascii="Courier New" w:hAnsi="Courier New" w:hint="default"/>
      </w:rPr>
    </w:lvl>
    <w:lvl w:ilvl="8" w:tplc="98C41C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C04128"/>
    <w:multiLevelType w:val="hybridMultilevel"/>
    <w:tmpl w:val="96F0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13"/>
  </w:num>
  <w:num w:numId="5">
    <w:abstractNumId w:val="3"/>
  </w:num>
  <w:num w:numId="6">
    <w:abstractNumId w:val="10"/>
  </w:num>
  <w:num w:numId="7">
    <w:abstractNumId w:val="18"/>
  </w:num>
  <w:num w:numId="8">
    <w:abstractNumId w:val="5"/>
  </w:num>
  <w:num w:numId="9">
    <w:abstractNumId w:val="14"/>
  </w:num>
  <w:num w:numId="10">
    <w:abstractNumId w:val="15"/>
  </w:num>
  <w:num w:numId="11">
    <w:abstractNumId w:val="17"/>
  </w:num>
  <w:num w:numId="12">
    <w:abstractNumId w:val="9"/>
  </w:num>
  <w:num w:numId="13">
    <w:abstractNumId w:val="12"/>
  </w:num>
  <w:num w:numId="14">
    <w:abstractNumId w:val="0"/>
  </w:num>
  <w:num w:numId="15">
    <w:abstractNumId w:val="7"/>
  </w:num>
  <w:num w:numId="16">
    <w:abstractNumId w:val="11"/>
  </w:num>
  <w:num w:numId="17">
    <w:abstractNumId w:val="8"/>
  </w:num>
  <w:num w:numId="18">
    <w:abstractNumId w:val="16"/>
  </w:num>
  <w:num w:numId="19">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0CB5"/>
    <w:rsid w:val="000F2751"/>
    <w:rsid w:val="000F5F50"/>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84C02"/>
    <w:rsid w:val="00186C59"/>
    <w:rsid w:val="00194981"/>
    <w:rsid w:val="00197EDD"/>
    <w:rsid w:val="001B00EE"/>
    <w:rsid w:val="001B0B27"/>
    <w:rsid w:val="001C4C25"/>
    <w:rsid w:val="001C5B33"/>
    <w:rsid w:val="001D5F6A"/>
    <w:rsid w:val="001E0A34"/>
    <w:rsid w:val="001E62FF"/>
    <w:rsid w:val="00200754"/>
    <w:rsid w:val="00202592"/>
    <w:rsid w:val="0020363F"/>
    <w:rsid w:val="00210019"/>
    <w:rsid w:val="00221DC6"/>
    <w:rsid w:val="002236EE"/>
    <w:rsid w:val="00225BCC"/>
    <w:rsid w:val="002313D7"/>
    <w:rsid w:val="00237F2B"/>
    <w:rsid w:val="002420E2"/>
    <w:rsid w:val="0024330C"/>
    <w:rsid w:val="00250549"/>
    <w:rsid w:val="00250752"/>
    <w:rsid w:val="0025750D"/>
    <w:rsid w:val="0026083A"/>
    <w:rsid w:val="00263A90"/>
    <w:rsid w:val="00264D09"/>
    <w:rsid w:val="00266B59"/>
    <w:rsid w:val="0027192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64D2"/>
    <w:rsid w:val="002B7854"/>
    <w:rsid w:val="002C1B3A"/>
    <w:rsid w:val="002C2E5E"/>
    <w:rsid w:val="002C2F9C"/>
    <w:rsid w:val="002C3627"/>
    <w:rsid w:val="002C4587"/>
    <w:rsid w:val="002C67FB"/>
    <w:rsid w:val="002D6523"/>
    <w:rsid w:val="002E0915"/>
    <w:rsid w:val="002E0D96"/>
    <w:rsid w:val="002E4C18"/>
    <w:rsid w:val="002E741B"/>
    <w:rsid w:val="002E7B97"/>
    <w:rsid w:val="002F1C3B"/>
    <w:rsid w:val="002F1EEA"/>
    <w:rsid w:val="002F490A"/>
    <w:rsid w:val="0030569A"/>
    <w:rsid w:val="003132C3"/>
    <w:rsid w:val="0031345E"/>
    <w:rsid w:val="00315799"/>
    <w:rsid w:val="0031730E"/>
    <w:rsid w:val="0032054F"/>
    <w:rsid w:val="00321E9C"/>
    <w:rsid w:val="00322411"/>
    <w:rsid w:val="00324E5F"/>
    <w:rsid w:val="00331A91"/>
    <w:rsid w:val="00337058"/>
    <w:rsid w:val="00341595"/>
    <w:rsid w:val="003422D3"/>
    <w:rsid w:val="0035230D"/>
    <w:rsid w:val="00355878"/>
    <w:rsid w:val="00356DEE"/>
    <w:rsid w:val="00360C77"/>
    <w:rsid w:val="00361ADB"/>
    <w:rsid w:val="00363BA6"/>
    <w:rsid w:val="0036445C"/>
    <w:rsid w:val="00367279"/>
    <w:rsid w:val="00372E56"/>
    <w:rsid w:val="003800D1"/>
    <w:rsid w:val="003814A6"/>
    <w:rsid w:val="00390CF5"/>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452"/>
    <w:rsid w:val="00444A12"/>
    <w:rsid w:val="004477C4"/>
    <w:rsid w:val="00456896"/>
    <w:rsid w:val="00461F02"/>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C14C4"/>
    <w:rsid w:val="004C2869"/>
    <w:rsid w:val="004C38FE"/>
    <w:rsid w:val="004C5332"/>
    <w:rsid w:val="004C5A80"/>
    <w:rsid w:val="004D0A65"/>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703D"/>
    <w:rsid w:val="005377A6"/>
    <w:rsid w:val="005423C6"/>
    <w:rsid w:val="00542720"/>
    <w:rsid w:val="005473B3"/>
    <w:rsid w:val="00560EFF"/>
    <w:rsid w:val="00572069"/>
    <w:rsid w:val="005752CE"/>
    <w:rsid w:val="005777A2"/>
    <w:rsid w:val="0058232E"/>
    <w:rsid w:val="0058260A"/>
    <w:rsid w:val="00585539"/>
    <w:rsid w:val="005857F4"/>
    <w:rsid w:val="0059791E"/>
    <w:rsid w:val="005A11A2"/>
    <w:rsid w:val="005A7F75"/>
    <w:rsid w:val="005B1757"/>
    <w:rsid w:val="005B2113"/>
    <w:rsid w:val="005B2B73"/>
    <w:rsid w:val="005B584B"/>
    <w:rsid w:val="005C2F56"/>
    <w:rsid w:val="005C4575"/>
    <w:rsid w:val="005C64F1"/>
    <w:rsid w:val="005C6CD3"/>
    <w:rsid w:val="005C6F27"/>
    <w:rsid w:val="005E0EB1"/>
    <w:rsid w:val="005E3FAD"/>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678BC"/>
    <w:rsid w:val="006763CD"/>
    <w:rsid w:val="00677142"/>
    <w:rsid w:val="00687A05"/>
    <w:rsid w:val="00696CA8"/>
    <w:rsid w:val="006A1D70"/>
    <w:rsid w:val="006A638E"/>
    <w:rsid w:val="006B719A"/>
    <w:rsid w:val="006C394C"/>
    <w:rsid w:val="006C6543"/>
    <w:rsid w:val="006D01B1"/>
    <w:rsid w:val="006D1C12"/>
    <w:rsid w:val="006E01BA"/>
    <w:rsid w:val="006E155E"/>
    <w:rsid w:val="006E1A4C"/>
    <w:rsid w:val="006E78B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5196"/>
    <w:rsid w:val="007370BA"/>
    <w:rsid w:val="007408C8"/>
    <w:rsid w:val="00750A98"/>
    <w:rsid w:val="0075346D"/>
    <w:rsid w:val="00753876"/>
    <w:rsid w:val="00765406"/>
    <w:rsid w:val="0076580E"/>
    <w:rsid w:val="0077039D"/>
    <w:rsid w:val="00771046"/>
    <w:rsid w:val="00776273"/>
    <w:rsid w:val="00777742"/>
    <w:rsid w:val="007850C9"/>
    <w:rsid w:val="0078519E"/>
    <w:rsid w:val="007865CE"/>
    <w:rsid w:val="00790540"/>
    <w:rsid w:val="00790F9D"/>
    <w:rsid w:val="0079556A"/>
    <w:rsid w:val="007A1FF0"/>
    <w:rsid w:val="007A6693"/>
    <w:rsid w:val="007A6809"/>
    <w:rsid w:val="007A6BF8"/>
    <w:rsid w:val="007B218C"/>
    <w:rsid w:val="007B2AEB"/>
    <w:rsid w:val="007B34AA"/>
    <w:rsid w:val="007B5A54"/>
    <w:rsid w:val="007B61B5"/>
    <w:rsid w:val="007B710E"/>
    <w:rsid w:val="007D3411"/>
    <w:rsid w:val="007E3D42"/>
    <w:rsid w:val="007E58EB"/>
    <w:rsid w:val="007E761F"/>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1EC9"/>
    <w:rsid w:val="00886EB7"/>
    <w:rsid w:val="008920C4"/>
    <w:rsid w:val="008A3B2D"/>
    <w:rsid w:val="008C4640"/>
    <w:rsid w:val="008E162C"/>
    <w:rsid w:val="008F0249"/>
    <w:rsid w:val="008F2034"/>
    <w:rsid w:val="008F3F55"/>
    <w:rsid w:val="008F5600"/>
    <w:rsid w:val="008F6F49"/>
    <w:rsid w:val="0090312A"/>
    <w:rsid w:val="00905E03"/>
    <w:rsid w:val="00906666"/>
    <w:rsid w:val="00912B02"/>
    <w:rsid w:val="009141D5"/>
    <w:rsid w:val="009147EA"/>
    <w:rsid w:val="00920DA3"/>
    <w:rsid w:val="00921D08"/>
    <w:rsid w:val="0092655D"/>
    <w:rsid w:val="00927313"/>
    <w:rsid w:val="00937848"/>
    <w:rsid w:val="00941228"/>
    <w:rsid w:val="009435FC"/>
    <w:rsid w:val="00943DA3"/>
    <w:rsid w:val="00945560"/>
    <w:rsid w:val="009545B9"/>
    <w:rsid w:val="009553C8"/>
    <w:rsid w:val="00962F9C"/>
    <w:rsid w:val="0096326F"/>
    <w:rsid w:val="00965FF3"/>
    <w:rsid w:val="00971A39"/>
    <w:rsid w:val="00972738"/>
    <w:rsid w:val="00973106"/>
    <w:rsid w:val="00981BA2"/>
    <w:rsid w:val="00985A85"/>
    <w:rsid w:val="00985F0E"/>
    <w:rsid w:val="0099048C"/>
    <w:rsid w:val="009907C7"/>
    <w:rsid w:val="009909EA"/>
    <w:rsid w:val="009A147E"/>
    <w:rsid w:val="009A49D7"/>
    <w:rsid w:val="009B0BE6"/>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B1D"/>
    <w:rsid w:val="009F5DE2"/>
    <w:rsid w:val="00A0148E"/>
    <w:rsid w:val="00A03D85"/>
    <w:rsid w:val="00A32EC9"/>
    <w:rsid w:val="00A352A7"/>
    <w:rsid w:val="00A472C0"/>
    <w:rsid w:val="00A4745F"/>
    <w:rsid w:val="00A53900"/>
    <w:rsid w:val="00A601D6"/>
    <w:rsid w:val="00A603AC"/>
    <w:rsid w:val="00A73C1D"/>
    <w:rsid w:val="00A74521"/>
    <w:rsid w:val="00A74C09"/>
    <w:rsid w:val="00A74DBC"/>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B04AAA"/>
    <w:rsid w:val="00B06785"/>
    <w:rsid w:val="00B077BD"/>
    <w:rsid w:val="00B11BF9"/>
    <w:rsid w:val="00B11DB4"/>
    <w:rsid w:val="00B176D5"/>
    <w:rsid w:val="00B177E5"/>
    <w:rsid w:val="00B23EC8"/>
    <w:rsid w:val="00B3172C"/>
    <w:rsid w:val="00B31BD5"/>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33AA2"/>
    <w:rsid w:val="00C37AE2"/>
    <w:rsid w:val="00C41428"/>
    <w:rsid w:val="00C44918"/>
    <w:rsid w:val="00C464D3"/>
    <w:rsid w:val="00C5053D"/>
    <w:rsid w:val="00C56034"/>
    <w:rsid w:val="00C61B3A"/>
    <w:rsid w:val="00C64F66"/>
    <w:rsid w:val="00C72F66"/>
    <w:rsid w:val="00C775DE"/>
    <w:rsid w:val="00C87BF1"/>
    <w:rsid w:val="00C9489F"/>
    <w:rsid w:val="00C97C73"/>
    <w:rsid w:val="00CA2117"/>
    <w:rsid w:val="00CA3B97"/>
    <w:rsid w:val="00CA530D"/>
    <w:rsid w:val="00CA62DE"/>
    <w:rsid w:val="00CB29DB"/>
    <w:rsid w:val="00CC0474"/>
    <w:rsid w:val="00CD259D"/>
    <w:rsid w:val="00CD4EEB"/>
    <w:rsid w:val="00CD6D5A"/>
    <w:rsid w:val="00CE154C"/>
    <w:rsid w:val="00CE2D62"/>
    <w:rsid w:val="00CE6F35"/>
    <w:rsid w:val="00CF08D3"/>
    <w:rsid w:val="00D0002C"/>
    <w:rsid w:val="00D02A8B"/>
    <w:rsid w:val="00D061E0"/>
    <w:rsid w:val="00D07C67"/>
    <w:rsid w:val="00D116F8"/>
    <w:rsid w:val="00D127DA"/>
    <w:rsid w:val="00D15B0E"/>
    <w:rsid w:val="00D2047E"/>
    <w:rsid w:val="00D21F62"/>
    <w:rsid w:val="00D24BA0"/>
    <w:rsid w:val="00D2505F"/>
    <w:rsid w:val="00D321A7"/>
    <w:rsid w:val="00D37FA6"/>
    <w:rsid w:val="00D40E23"/>
    <w:rsid w:val="00D43C26"/>
    <w:rsid w:val="00D4723A"/>
    <w:rsid w:val="00D47EE2"/>
    <w:rsid w:val="00D53579"/>
    <w:rsid w:val="00D540D0"/>
    <w:rsid w:val="00D56331"/>
    <w:rsid w:val="00D575C9"/>
    <w:rsid w:val="00D61D82"/>
    <w:rsid w:val="00D62F0F"/>
    <w:rsid w:val="00D71B5A"/>
    <w:rsid w:val="00D725CF"/>
    <w:rsid w:val="00D730A1"/>
    <w:rsid w:val="00D75144"/>
    <w:rsid w:val="00D8136A"/>
    <w:rsid w:val="00D81E3A"/>
    <w:rsid w:val="00D95E9D"/>
    <w:rsid w:val="00DA31C8"/>
    <w:rsid w:val="00DA6B8C"/>
    <w:rsid w:val="00DB38AF"/>
    <w:rsid w:val="00DC0151"/>
    <w:rsid w:val="00DC09FC"/>
    <w:rsid w:val="00DC496A"/>
    <w:rsid w:val="00DD0A51"/>
    <w:rsid w:val="00DD536C"/>
    <w:rsid w:val="00DE00AF"/>
    <w:rsid w:val="00DE3F3D"/>
    <w:rsid w:val="00E00B66"/>
    <w:rsid w:val="00E04919"/>
    <w:rsid w:val="00E069D4"/>
    <w:rsid w:val="00E1512B"/>
    <w:rsid w:val="00E1750E"/>
    <w:rsid w:val="00E25171"/>
    <w:rsid w:val="00E276C1"/>
    <w:rsid w:val="00E329D4"/>
    <w:rsid w:val="00E333FE"/>
    <w:rsid w:val="00E33E48"/>
    <w:rsid w:val="00E351F3"/>
    <w:rsid w:val="00E36978"/>
    <w:rsid w:val="00E37293"/>
    <w:rsid w:val="00E47F20"/>
    <w:rsid w:val="00E53AAC"/>
    <w:rsid w:val="00E53FFD"/>
    <w:rsid w:val="00E5406B"/>
    <w:rsid w:val="00E608DA"/>
    <w:rsid w:val="00E612D2"/>
    <w:rsid w:val="00E61766"/>
    <w:rsid w:val="00E6554C"/>
    <w:rsid w:val="00E727E7"/>
    <w:rsid w:val="00E85030"/>
    <w:rsid w:val="00E85583"/>
    <w:rsid w:val="00E8609C"/>
    <w:rsid w:val="00E86A70"/>
    <w:rsid w:val="00E94172"/>
    <w:rsid w:val="00E949E4"/>
    <w:rsid w:val="00EA528D"/>
    <w:rsid w:val="00EA73CA"/>
    <w:rsid w:val="00EB6611"/>
    <w:rsid w:val="00EC53AF"/>
    <w:rsid w:val="00ED4A79"/>
    <w:rsid w:val="00ED5C40"/>
    <w:rsid w:val="00ED76CF"/>
    <w:rsid w:val="00ED7E1D"/>
    <w:rsid w:val="00EE116A"/>
    <w:rsid w:val="00EF34E1"/>
    <w:rsid w:val="00F06FCE"/>
    <w:rsid w:val="00F167B4"/>
    <w:rsid w:val="00F21498"/>
    <w:rsid w:val="00F21582"/>
    <w:rsid w:val="00F32E18"/>
    <w:rsid w:val="00F3499C"/>
    <w:rsid w:val="00F35607"/>
    <w:rsid w:val="00F3780C"/>
    <w:rsid w:val="00F40F71"/>
    <w:rsid w:val="00F42DF9"/>
    <w:rsid w:val="00F501FF"/>
    <w:rsid w:val="00F5388F"/>
    <w:rsid w:val="00F56D5C"/>
    <w:rsid w:val="00F60086"/>
    <w:rsid w:val="00F647F4"/>
    <w:rsid w:val="00F669BC"/>
    <w:rsid w:val="00F67DDC"/>
    <w:rsid w:val="00F71388"/>
    <w:rsid w:val="00F750D1"/>
    <w:rsid w:val="00F779EC"/>
    <w:rsid w:val="00F80870"/>
    <w:rsid w:val="00F82495"/>
    <w:rsid w:val="00F8656A"/>
    <w:rsid w:val="00F90143"/>
    <w:rsid w:val="00F90FF6"/>
    <w:rsid w:val="00FA2023"/>
    <w:rsid w:val="00FA38B3"/>
    <w:rsid w:val="00FB43BA"/>
    <w:rsid w:val="00FB48F4"/>
    <w:rsid w:val="00FB7AE1"/>
    <w:rsid w:val="00FC4352"/>
    <w:rsid w:val="00FC642C"/>
    <w:rsid w:val="00FC66F7"/>
    <w:rsid w:val="00FC683A"/>
    <w:rsid w:val="00FD5552"/>
    <w:rsid w:val="00FD5B66"/>
    <w:rsid w:val="00FD70EB"/>
    <w:rsid w:val="00FE044A"/>
    <w:rsid w:val="00FE2805"/>
    <w:rsid w:val="00FE4358"/>
    <w:rsid w:val="00FF07C8"/>
    <w:rsid w:val="00FF11D9"/>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A41EF715-FB0F-426F-891F-D31E01EF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qFormat/>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5996450">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4727889">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x.ac.uk/about/jobs/preemploymentscreening/" TargetMode="External"/><Relationship Id="rId13" Type="http://schemas.openxmlformats.org/officeDocument/2006/relationships/hyperlink" Target="mailto:recruitment.support@admin.ox.ac.uk" TargetMode="External"/><Relationship Id="rId18" Type="http://schemas.openxmlformats.org/officeDocument/2006/relationships/hyperlink" Target="http://www.admin.ox.ac.uk/personnel/end/retirement/acrelretire8+/" TargetMode="External"/><Relationship Id="rId26" Type="http://schemas.openxmlformats.org/officeDocument/2006/relationships/hyperlink" Target="http://www.admin.ox.ac.uk/childcare/" TargetMode="External"/><Relationship Id="rId3" Type="http://schemas.openxmlformats.org/officeDocument/2006/relationships/styles" Target="styles.xml"/><Relationship Id="rId21" Type="http://schemas.openxmlformats.org/officeDocument/2006/relationships/hyperlink" Target="http://www.club.ox.ac.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x.ac.uk/about/jobs/supportandtechnical/" TargetMode="External"/><Relationship Id="rId17" Type="http://schemas.openxmlformats.org/officeDocument/2006/relationships/hyperlink" Target="http://www.admin.ox.ac.uk/councilsec/compliance/gdpr/universitypolicyondataprotection/" TargetMode="External"/><Relationship Id="rId25" Type="http://schemas.openxmlformats.org/officeDocument/2006/relationships/hyperlink" Target="http://www.admin.ox.ac.uk/personnel/staffinfo/benefits/family/mf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dmin.ox.ac.uk/councilsec/compliance/gdpr/privacynotices/job/" TargetMode="External"/><Relationship Id="rId20" Type="http://schemas.openxmlformats.org/officeDocument/2006/relationships/hyperlink" Target="http://www.admin.ox.ac.uk/personnel/staffinfo/benefits" TargetMode="External"/><Relationship Id="rId29" Type="http://schemas.openxmlformats.org/officeDocument/2006/relationships/hyperlink" Target="http://www.newcomers.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i.ox.ac.uk" TargetMode="External"/><Relationship Id="rId24" Type="http://schemas.openxmlformats.org/officeDocument/2006/relationships/hyperlink" Target="http://www.admin.ox.ac.uk/personnel/permits/reimburse&amp;loanschem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ecruit.ox.ac.uk/" TargetMode="External"/><Relationship Id="rId23" Type="http://schemas.openxmlformats.org/officeDocument/2006/relationships/hyperlink" Target="http://www.welcome.ox.ac.uk/" TargetMode="External"/><Relationship Id="rId28" Type="http://schemas.openxmlformats.org/officeDocument/2006/relationships/hyperlink" Target="http://www.admin.ox.ac.uk/eop/inpractice/networks/" TargetMode="External"/><Relationship Id="rId10" Type="http://schemas.openxmlformats.org/officeDocument/2006/relationships/hyperlink" Target="http://www.socsci.ox.ac.uk/" TargetMode="External"/><Relationship Id="rId19" Type="http://schemas.openxmlformats.org/officeDocument/2006/relationships/hyperlink" Target="http://www.admin.ox.ac.uk/personnel/end/retirement/acrelretire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x.ac.uk/about/organisation" TargetMode="External"/><Relationship Id="rId14" Type="http://schemas.openxmlformats.org/officeDocument/2006/relationships/hyperlink" Target="http://www.ox.ac.uk/about_the_university/jobs/support/" TargetMode="External"/><Relationship Id="rId22" Type="http://schemas.openxmlformats.org/officeDocument/2006/relationships/hyperlink" Target="http://www.sport.ox.ac.uk/oxford-university-sports-facilities" TargetMode="External"/><Relationship Id="rId27" Type="http://schemas.openxmlformats.org/officeDocument/2006/relationships/hyperlink" Target="http://www.admin.ox.ac.uk/eop/disab/staff"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admin.ox.ac.uk/eop/gender/athenaswan/" TargetMode="External"/><Relationship Id="rId10" Type="http://schemas.openxmlformats.org/officeDocument/2006/relationships/image" Target="media/image7.jpeg"/><Relationship Id="rId4" Type="http://schemas.openxmlformats.org/officeDocument/2006/relationships/image" Target="media/image4.jpeg"/><Relationship Id="rId9" Type="http://schemas.openxmlformats.org/officeDocument/2006/relationships/hyperlink" Target="https://www.admin.ox.ac.uk/eop/race/raceequalitycharterma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3E4A4-1549-4BCF-A625-E5A0804F1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2606</Words>
  <Characters>17613</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20179</CharactersWithSpaces>
  <SharedDoc>false</SharedDoc>
  <HLinks>
    <vt:vector size="180" baseType="variant">
      <vt:variant>
        <vt:i4>3342395</vt:i4>
      </vt:variant>
      <vt:variant>
        <vt:i4>63</vt:i4>
      </vt:variant>
      <vt:variant>
        <vt:i4>0</vt:i4>
      </vt:variant>
      <vt:variant>
        <vt:i4>5</vt:i4>
      </vt:variant>
      <vt:variant>
        <vt:lpwstr>http://www.newcomers.ox.ac.uk/</vt:lpwstr>
      </vt:variant>
      <vt:variant>
        <vt:lpwstr/>
      </vt:variant>
      <vt:variant>
        <vt:i4>3342441</vt:i4>
      </vt:variant>
      <vt:variant>
        <vt:i4>60</vt:i4>
      </vt:variant>
      <vt:variant>
        <vt:i4>0</vt:i4>
      </vt:variant>
      <vt:variant>
        <vt:i4>5</vt:i4>
      </vt:variant>
      <vt:variant>
        <vt:lpwstr>http://www.admin.ox.ac.uk/eop/inpractice/networks/</vt:lpwstr>
      </vt:variant>
      <vt:variant>
        <vt:lpwstr/>
      </vt:variant>
      <vt:variant>
        <vt:i4>4456541</vt:i4>
      </vt:variant>
      <vt:variant>
        <vt:i4>57</vt:i4>
      </vt:variant>
      <vt:variant>
        <vt:i4>0</vt:i4>
      </vt:variant>
      <vt:variant>
        <vt:i4>5</vt:i4>
      </vt:variant>
      <vt:variant>
        <vt:lpwstr>http://www.admin.ox.ac.uk/eop/disab/staff</vt:lpwstr>
      </vt:variant>
      <vt:variant>
        <vt:lpwstr/>
      </vt:variant>
      <vt:variant>
        <vt:i4>720965</vt:i4>
      </vt:variant>
      <vt:variant>
        <vt:i4>54</vt:i4>
      </vt:variant>
      <vt:variant>
        <vt:i4>0</vt:i4>
      </vt:variant>
      <vt:variant>
        <vt:i4>5</vt:i4>
      </vt:variant>
      <vt:variant>
        <vt:lpwstr>http://www.admin.ox.ac.uk/childcare/</vt:lpwstr>
      </vt:variant>
      <vt:variant>
        <vt:lpwstr/>
      </vt:variant>
      <vt:variant>
        <vt:i4>2752635</vt:i4>
      </vt:variant>
      <vt:variant>
        <vt:i4>51</vt:i4>
      </vt:variant>
      <vt:variant>
        <vt:i4>0</vt:i4>
      </vt:variant>
      <vt:variant>
        <vt:i4>5</vt:i4>
      </vt:variant>
      <vt:variant>
        <vt:lpwstr>http://www.admin.ox.ac.uk/personnel/staffinfo/benefits/family/mfc/</vt:lpwstr>
      </vt:variant>
      <vt:variant>
        <vt:lpwstr/>
      </vt:variant>
      <vt:variant>
        <vt:i4>1704013</vt:i4>
      </vt:variant>
      <vt:variant>
        <vt:i4>48</vt:i4>
      </vt:variant>
      <vt:variant>
        <vt:i4>0</vt:i4>
      </vt:variant>
      <vt:variant>
        <vt:i4>5</vt:i4>
      </vt:variant>
      <vt:variant>
        <vt:lpwstr>http://www.admin.ox.ac.uk/personnel/permits/reimburse&amp;loanscheme/</vt:lpwstr>
      </vt:variant>
      <vt:variant>
        <vt:lpwstr/>
      </vt:variant>
      <vt:variant>
        <vt:i4>4325449</vt:i4>
      </vt:variant>
      <vt:variant>
        <vt:i4>45</vt:i4>
      </vt:variant>
      <vt:variant>
        <vt:i4>0</vt:i4>
      </vt:variant>
      <vt:variant>
        <vt:i4>5</vt:i4>
      </vt:variant>
      <vt:variant>
        <vt:lpwstr>http://www.welcome.ox.ac.uk/</vt:lpwstr>
      </vt:variant>
      <vt:variant>
        <vt:lpwstr/>
      </vt:variant>
      <vt:variant>
        <vt:i4>1179713</vt:i4>
      </vt:variant>
      <vt:variant>
        <vt:i4>42</vt:i4>
      </vt:variant>
      <vt:variant>
        <vt:i4>0</vt:i4>
      </vt:variant>
      <vt:variant>
        <vt:i4>5</vt:i4>
      </vt:variant>
      <vt:variant>
        <vt:lpwstr>http://www.sport.ox.ac.uk/oxford-university-sports-facilities</vt:lpwstr>
      </vt:variant>
      <vt:variant>
        <vt:lpwstr/>
      </vt:variant>
      <vt:variant>
        <vt:i4>5177353</vt:i4>
      </vt:variant>
      <vt:variant>
        <vt:i4>39</vt:i4>
      </vt:variant>
      <vt:variant>
        <vt:i4>0</vt:i4>
      </vt:variant>
      <vt:variant>
        <vt:i4>5</vt:i4>
      </vt:variant>
      <vt:variant>
        <vt:lpwstr>http://www.club.ox.ac.uk/</vt:lpwstr>
      </vt:variant>
      <vt:variant>
        <vt:lpwstr/>
      </vt:variant>
      <vt:variant>
        <vt:i4>2818091</vt:i4>
      </vt:variant>
      <vt:variant>
        <vt:i4>36</vt:i4>
      </vt:variant>
      <vt:variant>
        <vt:i4>0</vt:i4>
      </vt:variant>
      <vt:variant>
        <vt:i4>5</vt:i4>
      </vt:variant>
      <vt:variant>
        <vt:lpwstr>http://www.admin.ox.ac.uk/personnel/staffinfo/benefits</vt:lpwstr>
      </vt:variant>
      <vt:variant>
        <vt:lpwstr/>
      </vt:variant>
      <vt:variant>
        <vt:i4>458835</vt:i4>
      </vt:variant>
      <vt:variant>
        <vt:i4>33</vt:i4>
      </vt:variant>
      <vt:variant>
        <vt:i4>0</vt:i4>
      </vt:variant>
      <vt:variant>
        <vt:i4>5</vt:i4>
      </vt:variant>
      <vt:variant>
        <vt:lpwstr>http://www.admin.ox.ac.uk/personnel/end/retirement/acrelretire8+/</vt:lpwstr>
      </vt:variant>
      <vt:variant>
        <vt:lpwstr/>
      </vt:variant>
      <vt:variant>
        <vt:i4>458835</vt:i4>
      </vt:variant>
      <vt:variant>
        <vt:i4>30</vt:i4>
      </vt:variant>
      <vt:variant>
        <vt:i4>0</vt:i4>
      </vt:variant>
      <vt:variant>
        <vt:i4>5</vt:i4>
      </vt:variant>
      <vt:variant>
        <vt:lpwstr>http://www.admin.ox.ac.uk/personnel/end/retirement/acrelretire8+/</vt:lpwstr>
      </vt:variant>
      <vt:variant>
        <vt:lpwstr/>
      </vt:variant>
      <vt:variant>
        <vt:i4>2097200</vt:i4>
      </vt:variant>
      <vt:variant>
        <vt:i4>27</vt:i4>
      </vt:variant>
      <vt:variant>
        <vt:i4>0</vt:i4>
      </vt:variant>
      <vt:variant>
        <vt:i4>5</vt:i4>
      </vt:variant>
      <vt:variant>
        <vt:lpwstr>http://www.admin.ox.ac.uk/councilsec/compliance/gdpr/universitypolicyondataprotection/</vt:lpwstr>
      </vt:variant>
      <vt:variant>
        <vt:lpwstr/>
      </vt:variant>
      <vt:variant>
        <vt:i4>1900636</vt:i4>
      </vt:variant>
      <vt:variant>
        <vt:i4>24</vt:i4>
      </vt:variant>
      <vt:variant>
        <vt:i4>0</vt:i4>
      </vt:variant>
      <vt:variant>
        <vt:i4>5</vt:i4>
      </vt:variant>
      <vt:variant>
        <vt:lpwstr>http://www.admin.ox.ac.uk/councilsec/compliance/gdpr/privacynotices/job/</vt:lpwstr>
      </vt:variant>
      <vt:variant>
        <vt:lpwstr/>
      </vt:variant>
      <vt:variant>
        <vt:i4>4391004</vt:i4>
      </vt:variant>
      <vt:variant>
        <vt:i4>21</vt:i4>
      </vt:variant>
      <vt:variant>
        <vt:i4>0</vt:i4>
      </vt:variant>
      <vt:variant>
        <vt:i4>5</vt:i4>
      </vt:variant>
      <vt:variant>
        <vt:lpwstr>http://www.recruit.ox.ac.uk/</vt:lpwstr>
      </vt:variant>
      <vt:variant>
        <vt:lpwstr/>
      </vt:variant>
      <vt:variant>
        <vt:i4>2687026</vt:i4>
      </vt:variant>
      <vt:variant>
        <vt:i4>18</vt:i4>
      </vt:variant>
      <vt:variant>
        <vt:i4>0</vt:i4>
      </vt:variant>
      <vt:variant>
        <vt:i4>5</vt:i4>
      </vt:variant>
      <vt:variant>
        <vt:lpwstr>http://www.ox.ac.uk/about_the_university/jobs/support/</vt:lpwstr>
      </vt:variant>
      <vt:variant>
        <vt:lpwstr/>
      </vt:variant>
      <vt:variant>
        <vt:i4>5111866</vt:i4>
      </vt:variant>
      <vt:variant>
        <vt:i4>15</vt:i4>
      </vt:variant>
      <vt:variant>
        <vt:i4>0</vt:i4>
      </vt:variant>
      <vt:variant>
        <vt:i4>5</vt:i4>
      </vt:variant>
      <vt:variant>
        <vt:lpwstr>mailto:recruitment.support@admin.ox.ac.uk</vt:lpwstr>
      </vt:variant>
      <vt:variant>
        <vt:lpwstr/>
      </vt:variant>
      <vt:variant>
        <vt:i4>7798822</vt:i4>
      </vt:variant>
      <vt:variant>
        <vt:i4>12</vt:i4>
      </vt:variant>
      <vt:variant>
        <vt:i4>0</vt:i4>
      </vt:variant>
      <vt:variant>
        <vt:i4>5</vt:i4>
      </vt:variant>
      <vt:variant>
        <vt:lpwstr>http://www.ox.ac.uk/about/jobs/supportandtechnical/</vt:lpwstr>
      </vt:variant>
      <vt:variant>
        <vt:lpwstr/>
      </vt:variant>
      <vt:variant>
        <vt:i4>5570635</vt:i4>
      </vt:variant>
      <vt:variant>
        <vt:i4>9</vt:i4>
      </vt:variant>
      <vt:variant>
        <vt:i4>0</vt:i4>
      </vt:variant>
      <vt:variant>
        <vt:i4>5</vt:i4>
      </vt:variant>
      <vt:variant>
        <vt:lpwstr>http://www.oii.ox.ac.uk/</vt:lpwstr>
      </vt:variant>
      <vt:variant>
        <vt:lpwstr/>
      </vt:variant>
      <vt:variant>
        <vt:i4>2752626</vt:i4>
      </vt:variant>
      <vt:variant>
        <vt:i4>6</vt:i4>
      </vt:variant>
      <vt:variant>
        <vt:i4>0</vt:i4>
      </vt:variant>
      <vt:variant>
        <vt:i4>5</vt:i4>
      </vt:variant>
      <vt:variant>
        <vt:lpwstr>http://www.socsci.ox.ac.uk/</vt:lpwstr>
      </vt:variant>
      <vt:variant>
        <vt:lpwstr/>
      </vt:variant>
      <vt:variant>
        <vt:i4>7798904</vt:i4>
      </vt:variant>
      <vt:variant>
        <vt:i4>3</vt:i4>
      </vt:variant>
      <vt:variant>
        <vt:i4>0</vt:i4>
      </vt:variant>
      <vt:variant>
        <vt:i4>5</vt:i4>
      </vt:variant>
      <vt:variant>
        <vt:lpwstr>http://www.ox.ac.uk/about/organisation</vt:lpwstr>
      </vt:variant>
      <vt:variant>
        <vt:lpwstr/>
      </vt:variant>
      <vt:variant>
        <vt:i4>2228272</vt:i4>
      </vt:variant>
      <vt:variant>
        <vt:i4>0</vt:i4>
      </vt:variant>
      <vt:variant>
        <vt:i4>0</vt:i4>
      </vt:variant>
      <vt:variant>
        <vt:i4>5</vt:i4>
      </vt:variant>
      <vt:variant>
        <vt:lpwstr>http://www.ox.ac.uk/about/jobs/preemploymentscreening/</vt:lpwstr>
      </vt:variant>
      <vt:variant>
        <vt:lpwstr/>
      </vt:variant>
      <vt:variant>
        <vt:i4>5701641</vt:i4>
      </vt:variant>
      <vt:variant>
        <vt:i4>29</vt:i4>
      </vt:variant>
      <vt:variant>
        <vt:i4>0</vt:i4>
      </vt:variant>
      <vt:variant>
        <vt:i4>5</vt:i4>
      </vt:variant>
      <vt:variant>
        <vt:lpwstr>https://www.admin.ox.ac.uk/eop/race/raceequalitychartermark/</vt:lpwstr>
      </vt:variant>
      <vt:variant>
        <vt:lpwstr/>
      </vt:variant>
      <vt:variant>
        <vt:i4>5701641</vt:i4>
      </vt:variant>
      <vt:variant>
        <vt:i4>27</vt:i4>
      </vt:variant>
      <vt:variant>
        <vt:i4>0</vt:i4>
      </vt:variant>
      <vt:variant>
        <vt:i4>5</vt:i4>
      </vt:variant>
      <vt:variant>
        <vt:lpwstr>https://www.admin.ox.ac.uk/eop/race/raceequalitychartermark/</vt:lpwstr>
      </vt:variant>
      <vt:variant>
        <vt:lpwstr/>
      </vt:variant>
      <vt:variant>
        <vt:i4>5505114</vt:i4>
      </vt:variant>
      <vt:variant>
        <vt:i4>23</vt:i4>
      </vt:variant>
      <vt:variant>
        <vt:i4>0</vt:i4>
      </vt:variant>
      <vt:variant>
        <vt:i4>5</vt:i4>
      </vt:variant>
      <vt:variant>
        <vt:lpwstr>https://www.admin.ox.ac.uk/eop/disab/mindfulemployer/</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14</vt:i4>
      </vt:variant>
      <vt:variant>
        <vt:i4>0</vt:i4>
      </vt:variant>
      <vt:variant>
        <vt:i4>5</vt:i4>
      </vt:variant>
      <vt:variant>
        <vt:lpwstr>http://www.admin.ox.ac.uk/eop/gender/athenaswan/</vt:lpwstr>
      </vt:variant>
      <vt:variant>
        <vt:lpwstr/>
      </vt:variant>
      <vt:variant>
        <vt:i4>5767184</vt:i4>
      </vt:variant>
      <vt:variant>
        <vt:i4>12</vt:i4>
      </vt:variant>
      <vt:variant>
        <vt:i4>0</vt:i4>
      </vt:variant>
      <vt:variant>
        <vt:i4>5</vt:i4>
      </vt:variant>
      <vt:variant>
        <vt:lpwstr>http://www.admin.ox.ac.uk/eop/gender/athenaswan/</vt:lpwstr>
      </vt:variant>
      <vt:variant>
        <vt:lpwstr/>
      </vt:variant>
      <vt:variant>
        <vt:i4>720897</vt:i4>
      </vt:variant>
      <vt:variant>
        <vt:i4>5</vt:i4>
      </vt:variant>
      <vt:variant>
        <vt:i4>0</vt:i4>
      </vt:variant>
      <vt:variant>
        <vt:i4>5</vt:i4>
      </vt:variant>
      <vt:variant>
        <vt:lpwstr>http://www.admin.ox.ac.uk/personnel/staffinfo/resstaff/hrexcellence/</vt:lpwstr>
      </vt:variant>
      <vt:variant>
        <vt:lpwstr/>
      </vt:variant>
      <vt:variant>
        <vt:i4>720897</vt:i4>
      </vt:variant>
      <vt:variant>
        <vt:i4>3</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Lise Castagnoli</cp:lastModifiedBy>
  <cp:revision>3</cp:revision>
  <cp:lastPrinted>2019-08-30T10:20:00Z</cp:lastPrinted>
  <dcterms:created xsi:type="dcterms:W3CDTF">2019-09-18T12:08:00Z</dcterms:created>
  <dcterms:modified xsi:type="dcterms:W3CDTF">2019-09-18T12:11:00Z</dcterms:modified>
</cp:coreProperties>
</file>